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29" w:type="dxa"/>
        <w:tblInd w:w="71" w:type="dxa"/>
        <w:tblBorders>
          <w:top w:val="single" w:sz="18" w:space="0" w:color="0000FF"/>
          <w:left w:val="single" w:sz="18" w:space="0" w:color="0000FF"/>
          <w:bottom w:val="single" w:sz="18" w:space="0" w:color="0000FF"/>
          <w:right w:val="single" w:sz="18" w:space="0" w:color="0000FF"/>
          <w:insideH w:val="single" w:sz="18" w:space="0" w:color="0000FF"/>
          <w:insideV w:val="single" w:sz="18" w:space="0" w:color="0000FF"/>
        </w:tblBorders>
        <w:shd w:val="solid" w:color="333399" w:fill="333399"/>
        <w:tblLayout w:type="fixed"/>
        <w:tblCellMar>
          <w:left w:w="71" w:type="dxa"/>
          <w:right w:w="71" w:type="dxa"/>
        </w:tblCellMar>
        <w:tblLook w:val="0000" w:firstRow="0" w:lastRow="0" w:firstColumn="0" w:lastColumn="0" w:noHBand="0" w:noVBand="0"/>
      </w:tblPr>
      <w:tblGrid>
        <w:gridCol w:w="9829"/>
      </w:tblGrid>
      <w:tr w:rsidR="003C1ECF" w:rsidRPr="00402A4D" w14:paraId="24F17D68" w14:textId="77777777" w:rsidTr="0031756F">
        <w:trPr>
          <w:trHeight w:val="854"/>
        </w:trPr>
        <w:tc>
          <w:tcPr>
            <w:tcW w:w="9829" w:type="dxa"/>
            <w:shd w:val="solid" w:color="333399" w:fill="333399"/>
          </w:tcPr>
          <w:p w14:paraId="01F7D368" w14:textId="77777777" w:rsidR="00D8281D" w:rsidRDefault="00D8281D" w:rsidP="00D8281D">
            <w:pPr>
              <w:pStyle w:val="Titre8"/>
              <w:spacing w:before="120" w:after="120"/>
              <w:rPr>
                <w:bCs w:val="0"/>
                <w:color w:val="FFFFFF"/>
              </w:rPr>
            </w:pPr>
            <w:r w:rsidRPr="004D6ACB">
              <w:rPr>
                <w:bCs w:val="0"/>
                <w:color w:val="FFFFFF"/>
              </w:rPr>
              <w:t>CADRE DE REPONSE</w:t>
            </w:r>
          </w:p>
          <w:p w14:paraId="1B75E0C0" w14:textId="77777777" w:rsidR="00794F84" w:rsidRPr="00794F84" w:rsidRDefault="00794F84" w:rsidP="00794F84"/>
          <w:p w14:paraId="50D2B463" w14:textId="0E7DE95A" w:rsidR="0013502E" w:rsidRDefault="00DE442F" w:rsidP="00D36843">
            <w:pPr>
              <w:jc w:val="center"/>
              <w:rPr>
                <w:rFonts w:ascii="Arial" w:hAnsi="Arial" w:cs="Arial"/>
                <w:b/>
                <w:color w:val="FFFFFF"/>
                <w:sz w:val="24"/>
                <w:szCs w:val="24"/>
              </w:rPr>
            </w:pPr>
            <w:r w:rsidRPr="00DE442F">
              <w:rPr>
                <w:rFonts w:ascii="Arial" w:hAnsi="Arial" w:cs="Arial"/>
                <w:b/>
                <w:color w:val="FFFFFF"/>
                <w:sz w:val="24"/>
                <w:szCs w:val="24"/>
              </w:rPr>
              <w:t>MARCHE DE PRESTATION DE VEILLE MEDIATIQUE</w:t>
            </w:r>
          </w:p>
          <w:p w14:paraId="273B299E" w14:textId="77777777" w:rsidR="001B4896" w:rsidRDefault="001B4896" w:rsidP="00D36843">
            <w:pPr>
              <w:jc w:val="center"/>
              <w:rPr>
                <w:rFonts w:ascii="Arial" w:hAnsi="Arial" w:cs="Arial"/>
                <w:b/>
                <w:color w:val="FFFFFF"/>
                <w:sz w:val="24"/>
                <w:szCs w:val="24"/>
              </w:rPr>
            </w:pPr>
          </w:p>
          <w:p w14:paraId="08C0DF1C" w14:textId="17A93087" w:rsidR="00E43999" w:rsidRDefault="00E051A5" w:rsidP="00023315">
            <w:pPr>
              <w:jc w:val="center"/>
              <w:rPr>
                <w:rFonts w:ascii="Arial" w:hAnsi="Arial" w:cs="Arial"/>
                <w:b/>
                <w:color w:val="FFFFFF"/>
                <w:sz w:val="24"/>
                <w:szCs w:val="24"/>
              </w:rPr>
            </w:pPr>
            <w:r w:rsidRPr="003E6B84">
              <w:rPr>
                <w:rFonts w:ascii="Arial" w:hAnsi="Arial" w:cs="Arial"/>
                <w:b/>
                <w:color w:val="FFFFFF"/>
                <w:sz w:val="24"/>
                <w:szCs w:val="24"/>
              </w:rPr>
              <w:t xml:space="preserve"> NUMERO </w:t>
            </w:r>
            <w:r w:rsidR="00DA285D">
              <w:rPr>
                <w:rFonts w:ascii="Arial" w:hAnsi="Arial" w:cs="Arial"/>
                <w:b/>
                <w:color w:val="FFFFFF"/>
                <w:sz w:val="24"/>
                <w:szCs w:val="24"/>
              </w:rPr>
              <w:t>0</w:t>
            </w:r>
            <w:r w:rsidR="00DE442F">
              <w:rPr>
                <w:rFonts w:ascii="Arial" w:hAnsi="Arial" w:cs="Arial"/>
                <w:b/>
                <w:color w:val="FFFFFF"/>
                <w:sz w:val="24"/>
                <w:szCs w:val="24"/>
              </w:rPr>
              <w:t>03</w:t>
            </w:r>
            <w:r w:rsidR="00DA285D">
              <w:rPr>
                <w:rFonts w:ascii="Arial" w:hAnsi="Arial" w:cs="Arial"/>
                <w:b/>
                <w:color w:val="FFFFFF"/>
                <w:sz w:val="24"/>
                <w:szCs w:val="24"/>
              </w:rPr>
              <w:t>.2</w:t>
            </w:r>
            <w:r w:rsidR="00DE442F">
              <w:rPr>
                <w:rFonts w:ascii="Arial" w:hAnsi="Arial" w:cs="Arial"/>
                <w:b/>
                <w:color w:val="FFFFFF"/>
                <w:sz w:val="24"/>
                <w:szCs w:val="24"/>
              </w:rPr>
              <w:t>6</w:t>
            </w:r>
          </w:p>
          <w:p w14:paraId="41FD13E8" w14:textId="4E9BAE59" w:rsidR="0013502E" w:rsidRPr="004D6ACB" w:rsidRDefault="0013502E" w:rsidP="00023315">
            <w:pPr>
              <w:jc w:val="center"/>
              <w:rPr>
                <w:rFonts w:ascii="Arial" w:hAnsi="Arial" w:cs="Arial"/>
                <w:b/>
                <w:color w:val="FFFFFF"/>
                <w:sz w:val="24"/>
                <w:szCs w:val="24"/>
              </w:rPr>
            </w:pPr>
          </w:p>
        </w:tc>
      </w:tr>
    </w:tbl>
    <w:p w14:paraId="5F64B541" w14:textId="77777777" w:rsidR="003C1ECF" w:rsidRPr="00402A4D" w:rsidRDefault="003C1ECF" w:rsidP="003C1ECF">
      <w:pPr>
        <w:rPr>
          <w:rFonts w:ascii="Arial" w:hAnsi="Arial" w:cs="Arial"/>
          <w:b/>
          <w:color w:val="FFFFFF"/>
          <w:sz w:val="24"/>
          <w:szCs w:val="24"/>
        </w:rPr>
      </w:pPr>
    </w:p>
    <w:p w14:paraId="358A5A7A" w14:textId="77777777" w:rsidR="00357FFA" w:rsidRPr="0056418D" w:rsidRDefault="00357FFA" w:rsidP="00357FFA">
      <w:pPr>
        <w:jc w:val="both"/>
        <w:rPr>
          <w:rFonts w:ascii="Arial" w:hAnsi="Arial" w:cs="Arial"/>
          <w:b/>
        </w:rPr>
      </w:pPr>
      <w:r w:rsidRPr="0056418D">
        <w:rPr>
          <w:rFonts w:ascii="Arial" w:hAnsi="Arial" w:cs="Arial"/>
          <w:b/>
        </w:rPr>
        <w:t>Le présent Cadre de réponse complété par le candidat constitue sa proposition technique.</w:t>
      </w:r>
    </w:p>
    <w:p w14:paraId="17BDC853" w14:textId="77777777" w:rsidR="00357FFA" w:rsidRPr="0056418D" w:rsidRDefault="00357FFA" w:rsidP="00357FFA">
      <w:pPr>
        <w:jc w:val="both"/>
        <w:rPr>
          <w:rFonts w:ascii="Arial" w:hAnsi="Arial" w:cs="Arial"/>
          <w:b/>
        </w:rPr>
      </w:pPr>
    </w:p>
    <w:p w14:paraId="66BACEFF" w14:textId="77777777" w:rsidR="00357FFA" w:rsidRPr="0056418D" w:rsidRDefault="00357FFA" w:rsidP="00357FFA">
      <w:pPr>
        <w:jc w:val="both"/>
        <w:rPr>
          <w:rFonts w:ascii="Arial" w:hAnsi="Arial" w:cs="Arial"/>
          <w:b/>
        </w:rPr>
      </w:pPr>
      <w:r w:rsidRPr="0056418D">
        <w:rPr>
          <w:rFonts w:ascii="Arial" w:hAnsi="Arial" w:cs="Arial"/>
          <w:b/>
        </w:rPr>
        <w:t>Ce cadre est exhaustif : toutes les fiches ou rubriques doivent être renseignées par le candidat, selon les indications données au présent Cadre de réponse ; le candidat n’a pas à produire d’autres informations ou documents que ceux étant expressément sollicités dans le présent Cadre de réponse.</w:t>
      </w:r>
    </w:p>
    <w:p w14:paraId="27A40B58" w14:textId="77777777" w:rsidR="00C62E1B" w:rsidRPr="0056418D" w:rsidRDefault="00C62E1B" w:rsidP="00357FFA">
      <w:pPr>
        <w:rPr>
          <w:rFonts w:ascii="Arial" w:hAnsi="Arial" w:cs="Arial"/>
          <w:b/>
        </w:rPr>
      </w:pPr>
    </w:p>
    <w:p w14:paraId="5B53E85D" w14:textId="77777777" w:rsidR="00C62E1B" w:rsidRPr="0056418D" w:rsidRDefault="00EE7CB0" w:rsidP="00357FFA">
      <w:pPr>
        <w:rPr>
          <w:rFonts w:ascii="Arial" w:hAnsi="Arial" w:cs="Arial"/>
          <w:b/>
        </w:rPr>
      </w:pPr>
      <w:r w:rsidRPr="0056418D">
        <w:rPr>
          <w:rFonts w:ascii="Arial" w:hAnsi="Arial" w:cs="Arial"/>
          <w:b/>
        </w:rPr>
        <w:t>Si le candidat souhaite argumenter</w:t>
      </w:r>
      <w:r w:rsidR="00C62E1B" w:rsidRPr="0056418D">
        <w:rPr>
          <w:rFonts w:ascii="Arial" w:hAnsi="Arial" w:cs="Arial"/>
          <w:b/>
        </w:rPr>
        <w:t xml:space="preserve"> </w:t>
      </w:r>
      <w:r w:rsidRPr="0056418D">
        <w:rPr>
          <w:rFonts w:ascii="Arial" w:hAnsi="Arial" w:cs="Arial"/>
          <w:b/>
        </w:rPr>
        <w:t>ses propos</w:t>
      </w:r>
      <w:r w:rsidR="00C62E1B" w:rsidRPr="0056418D">
        <w:rPr>
          <w:rFonts w:ascii="Arial" w:hAnsi="Arial" w:cs="Arial"/>
          <w:b/>
        </w:rPr>
        <w:t xml:space="preserve"> cela lui est possible </w:t>
      </w:r>
      <w:r w:rsidR="007E54DA" w:rsidRPr="0056418D">
        <w:rPr>
          <w:rFonts w:ascii="Arial" w:hAnsi="Arial" w:cs="Arial"/>
          <w:b/>
        </w:rPr>
        <w:t xml:space="preserve">si, et seulement si, </w:t>
      </w:r>
      <w:r w:rsidR="00C62E1B" w:rsidRPr="0056418D">
        <w:rPr>
          <w:rFonts w:ascii="Arial" w:hAnsi="Arial" w:cs="Arial"/>
          <w:b/>
        </w:rPr>
        <w:t>il répond aux</w:t>
      </w:r>
      <w:r w:rsidRPr="0056418D">
        <w:rPr>
          <w:rFonts w:ascii="Arial" w:hAnsi="Arial" w:cs="Arial"/>
          <w:b/>
        </w:rPr>
        <w:t xml:space="preserve"> </w:t>
      </w:r>
      <w:r w:rsidR="00C62E1B" w:rsidRPr="0056418D">
        <w:rPr>
          <w:rFonts w:ascii="Arial" w:hAnsi="Arial" w:cs="Arial"/>
          <w:b/>
        </w:rPr>
        <w:t>éléments</w:t>
      </w:r>
      <w:r w:rsidR="00100CF8" w:rsidRPr="0056418D">
        <w:rPr>
          <w:rFonts w:ascii="Arial" w:hAnsi="Arial" w:cs="Arial"/>
          <w:b/>
        </w:rPr>
        <w:t xml:space="preserve"> demandé</w:t>
      </w:r>
      <w:r w:rsidRPr="0056418D">
        <w:rPr>
          <w:rFonts w:ascii="Arial" w:hAnsi="Arial" w:cs="Arial"/>
          <w:b/>
        </w:rPr>
        <w:t>s dans le cadre de réponse</w:t>
      </w:r>
      <w:r w:rsidR="007E54DA" w:rsidRPr="0056418D">
        <w:rPr>
          <w:rFonts w:ascii="Arial" w:hAnsi="Arial" w:cs="Arial"/>
          <w:b/>
        </w:rPr>
        <w:t xml:space="preserve"> ci-dessous</w:t>
      </w:r>
      <w:r w:rsidR="00C62E1B" w:rsidRPr="0056418D">
        <w:rPr>
          <w:rFonts w:ascii="Arial" w:hAnsi="Arial" w:cs="Arial"/>
          <w:b/>
        </w:rPr>
        <w:t xml:space="preserve">. Le candidat indique </w:t>
      </w:r>
      <w:r w:rsidR="007E54DA" w:rsidRPr="0056418D">
        <w:rPr>
          <w:rFonts w:ascii="Arial" w:hAnsi="Arial" w:cs="Arial"/>
          <w:b/>
        </w:rPr>
        <w:t xml:space="preserve">alors </w:t>
      </w:r>
      <w:r w:rsidR="00C62E1B" w:rsidRPr="0056418D">
        <w:rPr>
          <w:rFonts w:ascii="Arial" w:hAnsi="Arial" w:cs="Arial"/>
          <w:b/>
        </w:rPr>
        <w:t xml:space="preserve">dans le </w:t>
      </w:r>
      <w:r w:rsidRPr="0056418D">
        <w:rPr>
          <w:rFonts w:ascii="Arial" w:hAnsi="Arial" w:cs="Arial"/>
          <w:b/>
        </w:rPr>
        <w:t>cadre de réponse</w:t>
      </w:r>
      <w:r w:rsidR="00C62E1B" w:rsidRPr="0056418D">
        <w:rPr>
          <w:rFonts w:ascii="Arial" w:hAnsi="Arial" w:cs="Arial"/>
          <w:b/>
        </w:rPr>
        <w:t xml:space="preserve"> l’annexe à laquelle le notateur doit se reporter.</w:t>
      </w:r>
    </w:p>
    <w:p w14:paraId="3D0616DF" w14:textId="77777777" w:rsidR="00357FFA" w:rsidRPr="0056418D" w:rsidRDefault="00EE7CB0" w:rsidP="00357FFA">
      <w:pPr>
        <w:rPr>
          <w:rFonts w:ascii="Arial" w:hAnsi="Arial" w:cs="Arial"/>
          <w:b/>
        </w:rPr>
      </w:pPr>
      <w:r w:rsidRPr="0056418D">
        <w:rPr>
          <w:rFonts w:ascii="Arial" w:hAnsi="Arial" w:cs="Arial"/>
          <w:b/>
        </w:rPr>
        <w:t xml:space="preserve"> </w:t>
      </w:r>
    </w:p>
    <w:p w14:paraId="32CE81EB" w14:textId="211B6E23" w:rsidR="00357FFA" w:rsidRPr="003554B4" w:rsidRDefault="00357FFA" w:rsidP="0013502E">
      <w:pPr>
        <w:pStyle w:val="En-tte"/>
        <w:tabs>
          <w:tab w:val="clear" w:pos="4536"/>
          <w:tab w:val="clear" w:pos="9072"/>
          <w:tab w:val="left" w:pos="1632"/>
        </w:tabs>
        <w:rPr>
          <w:rFonts w:ascii="Arial" w:hAnsi="Arial" w:cs="Arial"/>
          <w:b/>
          <w:color w:val="FF0000"/>
        </w:rPr>
      </w:pPr>
    </w:p>
    <w:tbl>
      <w:tblPr>
        <w:tblW w:w="9923" w:type="dxa"/>
        <w:tblInd w:w="71" w:type="dxa"/>
        <w:shd w:val="solid" w:color="333399" w:fill="333399"/>
        <w:tblLayout w:type="fixed"/>
        <w:tblCellMar>
          <w:left w:w="71" w:type="dxa"/>
          <w:right w:w="71" w:type="dxa"/>
        </w:tblCellMar>
        <w:tblLook w:val="0000" w:firstRow="0" w:lastRow="0" w:firstColumn="0" w:lastColumn="0" w:noHBand="0" w:noVBand="0"/>
      </w:tblPr>
      <w:tblGrid>
        <w:gridCol w:w="9143"/>
        <w:gridCol w:w="780"/>
      </w:tblGrid>
      <w:tr w:rsidR="00993C63" w:rsidRPr="000C1344" w14:paraId="5F894BAE" w14:textId="77777777" w:rsidTr="0031756F">
        <w:trPr>
          <w:trHeight w:val="364"/>
        </w:trPr>
        <w:tc>
          <w:tcPr>
            <w:tcW w:w="9143" w:type="dxa"/>
            <w:shd w:val="solid" w:color="333399" w:fill="333399"/>
            <w:vAlign w:val="center"/>
          </w:tcPr>
          <w:p w14:paraId="375AF627" w14:textId="77777777" w:rsidR="00993C63" w:rsidRPr="000C1344" w:rsidRDefault="00993C63" w:rsidP="00993C63">
            <w:pPr>
              <w:tabs>
                <w:tab w:val="left" w:pos="-142"/>
                <w:tab w:val="left" w:pos="4111"/>
              </w:tabs>
              <w:jc w:val="both"/>
              <w:rPr>
                <w:rFonts w:ascii="Arial" w:hAnsi="Arial" w:cs="Arial"/>
                <w:b/>
                <w:bCs/>
                <w:color w:val="FFFFFF"/>
              </w:rPr>
            </w:pPr>
            <w:r>
              <w:rPr>
                <w:rFonts w:ascii="Arial" w:hAnsi="Arial" w:cs="Arial"/>
                <w:b/>
                <w:bCs/>
                <w:color w:val="FFFFFF"/>
              </w:rPr>
              <w:br w:type="page"/>
            </w:r>
            <w:r>
              <w:rPr>
                <w:rFonts w:ascii="Arial" w:hAnsi="Arial" w:cs="Arial"/>
                <w:b/>
                <w:bCs/>
                <w:color w:val="FFFFFF"/>
              </w:rPr>
              <w:br w:type="page"/>
              <w:t>A</w:t>
            </w:r>
            <w:r w:rsidRPr="000C1344">
              <w:rPr>
                <w:rFonts w:ascii="Arial" w:hAnsi="Arial" w:cs="Arial"/>
                <w:b/>
                <w:bCs/>
                <w:color w:val="FFFFFF"/>
              </w:rPr>
              <w:t xml:space="preserve"> </w:t>
            </w:r>
            <w:r>
              <w:rPr>
                <w:rFonts w:ascii="Arial" w:hAnsi="Arial" w:cs="Arial"/>
                <w:b/>
                <w:bCs/>
                <w:color w:val="FFFFFF"/>
              </w:rPr>
              <w:t>–</w:t>
            </w:r>
            <w:r w:rsidRPr="000C1344">
              <w:rPr>
                <w:rFonts w:ascii="Arial" w:hAnsi="Arial" w:cs="Arial"/>
                <w:b/>
                <w:bCs/>
                <w:color w:val="FFFFFF"/>
              </w:rPr>
              <w:t xml:space="preserve"> </w:t>
            </w:r>
            <w:r>
              <w:rPr>
                <w:rFonts w:ascii="Arial" w:hAnsi="Arial" w:cs="Arial"/>
                <w:b/>
                <w:bCs/>
                <w:color w:val="FFFFFF"/>
              </w:rPr>
              <w:t>Identification du pouvoir adjudicateur</w:t>
            </w:r>
          </w:p>
        </w:tc>
        <w:tc>
          <w:tcPr>
            <w:tcW w:w="780" w:type="dxa"/>
            <w:shd w:val="solid" w:color="333399" w:fill="333399"/>
            <w:vAlign w:val="center"/>
          </w:tcPr>
          <w:p w14:paraId="37A21195" w14:textId="77777777" w:rsidR="00993C63" w:rsidRPr="000C1344" w:rsidRDefault="00993C63" w:rsidP="00F8086C">
            <w:pPr>
              <w:tabs>
                <w:tab w:val="left" w:pos="-142"/>
              </w:tabs>
              <w:jc w:val="right"/>
              <w:rPr>
                <w:rFonts w:ascii="Arial" w:hAnsi="Arial" w:cs="Arial"/>
                <w:b/>
                <w:bCs/>
                <w:color w:val="FFFFFF"/>
              </w:rPr>
            </w:pPr>
          </w:p>
        </w:tc>
      </w:tr>
    </w:tbl>
    <w:p w14:paraId="31294826" w14:textId="77777777" w:rsidR="00993C63" w:rsidRDefault="00993C63" w:rsidP="003C1ECF">
      <w:pPr>
        <w:rPr>
          <w:rFonts w:ascii="Arial" w:hAnsi="Arial" w:cs="Arial"/>
          <w:b/>
        </w:rPr>
      </w:pPr>
    </w:p>
    <w:p w14:paraId="17C1AFE6" w14:textId="77777777" w:rsidR="00D13614" w:rsidRPr="00CC5D0A" w:rsidRDefault="00D13614" w:rsidP="00D13614">
      <w:pPr>
        <w:pStyle w:val="En-tte"/>
        <w:tabs>
          <w:tab w:val="clear" w:pos="4536"/>
          <w:tab w:val="clear" w:pos="9072"/>
        </w:tabs>
        <w:jc w:val="both"/>
        <w:rPr>
          <w:rFonts w:ascii="Arial" w:hAnsi="Arial" w:cs="Arial"/>
          <w:b/>
          <w:bCs/>
        </w:rPr>
      </w:pPr>
      <w:r>
        <w:rPr>
          <w:rFonts w:ascii="Arial" w:hAnsi="Arial" w:cs="Arial"/>
          <w:b/>
          <w:bCs/>
        </w:rPr>
        <w:t>France Travail</w:t>
      </w:r>
      <w:r w:rsidRPr="00CC5D0A">
        <w:rPr>
          <w:rFonts w:ascii="Arial" w:hAnsi="Arial" w:cs="Arial"/>
          <w:b/>
          <w:bCs/>
        </w:rPr>
        <w:t>, Direction générale</w:t>
      </w:r>
    </w:p>
    <w:p w14:paraId="7C85D913" w14:textId="77777777" w:rsidR="00D13614" w:rsidRDefault="00D13614" w:rsidP="00D13614">
      <w:pPr>
        <w:rPr>
          <w:rFonts w:ascii="Arial" w:hAnsi="Arial" w:cs="Arial"/>
        </w:rPr>
      </w:pPr>
      <w:r w:rsidRPr="00CC5D0A">
        <w:rPr>
          <w:rFonts w:ascii="Arial" w:hAnsi="Arial" w:cs="Arial"/>
        </w:rPr>
        <w:t xml:space="preserve">1 avenue du docteur Gley </w:t>
      </w:r>
      <w:r w:rsidRPr="00CC5D0A">
        <w:rPr>
          <w:rFonts w:ascii="Arial" w:hAnsi="Arial" w:cs="Arial"/>
        </w:rPr>
        <w:br/>
        <w:t>75987 Paris Cedex 20</w:t>
      </w:r>
    </w:p>
    <w:p w14:paraId="650FC953" w14:textId="77777777" w:rsidR="003C1ECF" w:rsidRDefault="003C1ECF" w:rsidP="00521A25">
      <w:pPr>
        <w:pStyle w:val="En-tte"/>
        <w:tabs>
          <w:tab w:val="clear" w:pos="4536"/>
          <w:tab w:val="clear" w:pos="9072"/>
        </w:tabs>
        <w:rPr>
          <w:rFonts w:ascii="Arial" w:hAnsi="Arial" w:cs="Arial"/>
        </w:rPr>
      </w:pPr>
    </w:p>
    <w:tbl>
      <w:tblPr>
        <w:tblW w:w="9852" w:type="dxa"/>
        <w:tblInd w:w="71" w:type="dxa"/>
        <w:shd w:val="solid" w:color="333399" w:fill="333399"/>
        <w:tblLayout w:type="fixed"/>
        <w:tblCellMar>
          <w:left w:w="71" w:type="dxa"/>
          <w:right w:w="71" w:type="dxa"/>
        </w:tblCellMar>
        <w:tblLook w:val="0000" w:firstRow="0" w:lastRow="0" w:firstColumn="0" w:lastColumn="0" w:noHBand="0" w:noVBand="0"/>
      </w:tblPr>
      <w:tblGrid>
        <w:gridCol w:w="9072"/>
        <w:gridCol w:w="780"/>
      </w:tblGrid>
      <w:tr w:rsidR="003C1ECF" w:rsidRPr="000C1344" w14:paraId="440E5835" w14:textId="77777777" w:rsidTr="0031756F">
        <w:trPr>
          <w:trHeight w:val="364"/>
        </w:trPr>
        <w:tc>
          <w:tcPr>
            <w:tcW w:w="9072" w:type="dxa"/>
            <w:shd w:val="solid" w:color="333399" w:fill="333399"/>
            <w:vAlign w:val="center"/>
          </w:tcPr>
          <w:p w14:paraId="29AB6BD7" w14:textId="77777777" w:rsidR="003C1ECF" w:rsidRPr="000C1344" w:rsidRDefault="00521A25" w:rsidP="00993C63">
            <w:pPr>
              <w:tabs>
                <w:tab w:val="left" w:pos="-142"/>
                <w:tab w:val="left" w:pos="4111"/>
              </w:tabs>
              <w:jc w:val="both"/>
              <w:rPr>
                <w:rFonts w:ascii="Arial" w:hAnsi="Arial" w:cs="Arial"/>
                <w:b/>
                <w:bCs/>
                <w:color w:val="FFFFFF"/>
              </w:rPr>
            </w:pPr>
            <w:r>
              <w:rPr>
                <w:rFonts w:ascii="Arial" w:hAnsi="Arial" w:cs="Arial"/>
                <w:b/>
                <w:bCs/>
                <w:color w:val="FFFFFF"/>
              </w:rPr>
              <w:br w:type="page"/>
            </w:r>
            <w:r>
              <w:rPr>
                <w:rFonts w:ascii="Arial" w:hAnsi="Arial" w:cs="Arial"/>
                <w:b/>
                <w:bCs/>
                <w:color w:val="FFFFFF"/>
              </w:rPr>
              <w:br w:type="page"/>
            </w:r>
            <w:r w:rsidR="00993C63">
              <w:rPr>
                <w:rFonts w:ascii="Arial" w:hAnsi="Arial" w:cs="Arial"/>
                <w:b/>
                <w:bCs/>
                <w:color w:val="FFFFFF"/>
              </w:rPr>
              <w:t>B</w:t>
            </w:r>
            <w:r w:rsidR="003C1ECF" w:rsidRPr="000C1344">
              <w:rPr>
                <w:rFonts w:ascii="Arial" w:hAnsi="Arial" w:cs="Arial"/>
                <w:b/>
                <w:bCs/>
                <w:color w:val="FFFFFF"/>
              </w:rPr>
              <w:t xml:space="preserve"> - Objet du </w:t>
            </w:r>
            <w:r w:rsidR="00FF6B96">
              <w:rPr>
                <w:rFonts w:ascii="Arial" w:hAnsi="Arial" w:cs="Arial"/>
                <w:b/>
                <w:bCs/>
                <w:color w:val="FFFFFF"/>
              </w:rPr>
              <w:t>marché</w:t>
            </w:r>
          </w:p>
        </w:tc>
        <w:tc>
          <w:tcPr>
            <w:tcW w:w="780" w:type="dxa"/>
            <w:shd w:val="solid" w:color="333399" w:fill="333399"/>
            <w:vAlign w:val="center"/>
          </w:tcPr>
          <w:p w14:paraId="3054E628" w14:textId="77777777" w:rsidR="003C1ECF" w:rsidRPr="000C1344" w:rsidRDefault="003C1ECF" w:rsidP="003C1ECF">
            <w:pPr>
              <w:tabs>
                <w:tab w:val="left" w:pos="-142"/>
              </w:tabs>
              <w:jc w:val="right"/>
              <w:rPr>
                <w:rFonts w:ascii="Arial" w:hAnsi="Arial" w:cs="Arial"/>
                <w:b/>
                <w:bCs/>
                <w:color w:val="FFFFFF"/>
              </w:rPr>
            </w:pPr>
          </w:p>
        </w:tc>
      </w:tr>
    </w:tbl>
    <w:p w14:paraId="755AD4A0" w14:textId="77777777" w:rsidR="003C1ECF" w:rsidRDefault="003C1ECF" w:rsidP="003C1ECF">
      <w:pPr>
        <w:rPr>
          <w:rFonts w:ascii="Arial" w:hAnsi="Arial" w:cs="Arial"/>
          <w:b/>
          <w:bCs/>
        </w:rPr>
      </w:pPr>
    </w:p>
    <w:p w14:paraId="4E3CB903" w14:textId="77777777" w:rsidR="005D01FF" w:rsidRPr="005D01FF" w:rsidRDefault="005D01FF" w:rsidP="005D01FF">
      <w:pPr>
        <w:jc w:val="both"/>
        <w:rPr>
          <w:rFonts w:ascii="Arial" w:eastAsia="SimSun" w:hAnsi="Arial" w:cs="Arial"/>
          <w:szCs w:val="22"/>
          <w:lang w:eastAsia="zh-CN"/>
        </w:rPr>
      </w:pPr>
      <w:r w:rsidRPr="005D01FF">
        <w:rPr>
          <w:rFonts w:ascii="Arial" w:eastAsia="SimSun" w:hAnsi="Arial" w:cs="Arial"/>
          <w:szCs w:val="22"/>
          <w:lang w:eastAsia="zh-CN"/>
        </w:rPr>
        <w:t>Le présent marché a pour objet l’achat de prestations de veille et d’analyse médiatique par France Travail.</w:t>
      </w:r>
    </w:p>
    <w:p w14:paraId="0A9281B5" w14:textId="77777777" w:rsidR="005D01FF" w:rsidRPr="005D01FF" w:rsidRDefault="005D01FF" w:rsidP="005D01FF">
      <w:pPr>
        <w:spacing w:before="120" w:after="120"/>
        <w:jc w:val="both"/>
        <w:rPr>
          <w:rFonts w:ascii="Arial" w:eastAsia="SimSun" w:hAnsi="Arial" w:cs="Arial"/>
          <w:szCs w:val="22"/>
          <w:lang w:eastAsia="zh-CN"/>
        </w:rPr>
      </w:pPr>
      <w:r w:rsidRPr="005D01FF">
        <w:rPr>
          <w:rFonts w:ascii="Arial" w:eastAsia="SimSun" w:hAnsi="Arial" w:cs="Arial"/>
          <w:szCs w:val="22"/>
          <w:lang w:eastAsia="zh-CN"/>
        </w:rPr>
        <w:t xml:space="preserve">Ce marché permettra de suivre à la fois l’image de France Travail dans les médias nationaux et régionaux, d’anticiper les crises, d’apporter des éléments de réponse si besoin, et de mesurer l’impact de sa stratégie de communication dans la presse. </w:t>
      </w:r>
    </w:p>
    <w:p w14:paraId="4F653D22" w14:textId="77777777" w:rsidR="00F846FA" w:rsidRDefault="00F846FA" w:rsidP="00357FFA">
      <w:pPr>
        <w:jc w:val="both"/>
        <w:rPr>
          <w:rFonts w:ascii="Arial" w:hAnsi="Arial" w:cs="Arial"/>
          <w:bCs/>
        </w:rPr>
      </w:pPr>
    </w:p>
    <w:p w14:paraId="79E71A83" w14:textId="77777777" w:rsidR="00691CFA" w:rsidRDefault="00F846FA" w:rsidP="00357FFA">
      <w:pPr>
        <w:jc w:val="both"/>
        <w:rPr>
          <w:rFonts w:ascii="Arial" w:hAnsi="Arial" w:cs="Arial"/>
          <w:bCs/>
        </w:rPr>
      </w:pPr>
      <w:r>
        <w:rPr>
          <w:rFonts w:ascii="Arial" w:hAnsi="Arial" w:cs="Arial"/>
          <w:bCs/>
        </w:rPr>
        <w:t>Les</w:t>
      </w:r>
      <w:r w:rsidR="00691CFA" w:rsidRPr="00357FFA">
        <w:rPr>
          <w:rFonts w:ascii="Arial" w:hAnsi="Arial" w:cs="Arial"/>
          <w:bCs/>
        </w:rPr>
        <w:t xml:space="preserve"> prestations sont décrites au Contrat et au Cahier des charges fonctionnel et technique (CCFT). </w:t>
      </w:r>
    </w:p>
    <w:p w14:paraId="5CA6199A" w14:textId="77777777" w:rsidR="00286D97" w:rsidRPr="00357FFA" w:rsidRDefault="00286D97" w:rsidP="00357FFA">
      <w:pPr>
        <w:jc w:val="both"/>
        <w:rPr>
          <w:rFonts w:ascii="Arial" w:hAnsi="Arial" w:cs="Arial"/>
          <w:bCs/>
        </w:rPr>
      </w:pPr>
    </w:p>
    <w:tbl>
      <w:tblPr>
        <w:tblW w:w="9852" w:type="dxa"/>
        <w:tblInd w:w="71" w:type="dxa"/>
        <w:shd w:val="solid" w:color="333399" w:fill="333399"/>
        <w:tblLayout w:type="fixed"/>
        <w:tblCellMar>
          <w:left w:w="71" w:type="dxa"/>
          <w:right w:w="71" w:type="dxa"/>
        </w:tblCellMar>
        <w:tblLook w:val="0000" w:firstRow="0" w:lastRow="0" w:firstColumn="0" w:lastColumn="0" w:noHBand="0" w:noVBand="0"/>
      </w:tblPr>
      <w:tblGrid>
        <w:gridCol w:w="9072"/>
        <w:gridCol w:w="780"/>
      </w:tblGrid>
      <w:tr w:rsidR="003C1ECF" w:rsidRPr="000C1344" w14:paraId="38D79629" w14:textId="77777777" w:rsidTr="0031756F">
        <w:trPr>
          <w:trHeight w:val="364"/>
        </w:trPr>
        <w:tc>
          <w:tcPr>
            <w:tcW w:w="9072" w:type="dxa"/>
            <w:shd w:val="solid" w:color="333399" w:fill="333399"/>
            <w:vAlign w:val="center"/>
          </w:tcPr>
          <w:p w14:paraId="6B311045" w14:textId="77777777" w:rsidR="003C1ECF" w:rsidRPr="000C1344" w:rsidRDefault="003C1ECF" w:rsidP="00993C63">
            <w:pPr>
              <w:tabs>
                <w:tab w:val="left" w:pos="-142"/>
                <w:tab w:val="left" w:pos="4111"/>
              </w:tabs>
              <w:jc w:val="both"/>
              <w:rPr>
                <w:rFonts w:ascii="Arial" w:hAnsi="Arial" w:cs="Arial"/>
                <w:b/>
                <w:bCs/>
                <w:color w:val="FFFFFF"/>
              </w:rPr>
            </w:pPr>
            <w:r w:rsidRPr="000C1344">
              <w:rPr>
                <w:color w:val="FFFFFF"/>
              </w:rPr>
              <w:br w:type="page"/>
            </w:r>
            <w:r w:rsidR="00521A25">
              <w:rPr>
                <w:rFonts w:ascii="Arial" w:hAnsi="Arial" w:cs="Arial"/>
                <w:b/>
                <w:bCs/>
                <w:color w:val="FFFFFF"/>
              </w:rPr>
              <w:br w:type="page"/>
            </w:r>
            <w:r w:rsidR="00521A25">
              <w:rPr>
                <w:rFonts w:ascii="Arial" w:hAnsi="Arial" w:cs="Arial"/>
                <w:b/>
                <w:bCs/>
                <w:color w:val="FFFFFF"/>
              </w:rPr>
              <w:br w:type="page"/>
            </w:r>
            <w:r w:rsidR="00993C63">
              <w:rPr>
                <w:rFonts w:ascii="Arial" w:hAnsi="Arial" w:cs="Arial"/>
                <w:b/>
                <w:bCs/>
                <w:color w:val="FFFFFF"/>
              </w:rPr>
              <w:t>C</w:t>
            </w:r>
            <w:r w:rsidRPr="000C1344">
              <w:rPr>
                <w:rFonts w:ascii="Arial" w:hAnsi="Arial" w:cs="Arial"/>
                <w:b/>
                <w:bCs/>
                <w:color w:val="FFFFFF"/>
              </w:rPr>
              <w:t xml:space="preserve"> - Identification du candidat</w:t>
            </w:r>
          </w:p>
        </w:tc>
        <w:tc>
          <w:tcPr>
            <w:tcW w:w="780" w:type="dxa"/>
            <w:shd w:val="solid" w:color="333399" w:fill="333399"/>
            <w:vAlign w:val="center"/>
          </w:tcPr>
          <w:p w14:paraId="544A1369" w14:textId="77777777" w:rsidR="003C1ECF" w:rsidRPr="000C1344" w:rsidRDefault="003C1ECF" w:rsidP="003C1ECF">
            <w:pPr>
              <w:tabs>
                <w:tab w:val="left" w:pos="-142"/>
              </w:tabs>
              <w:jc w:val="right"/>
              <w:rPr>
                <w:rFonts w:ascii="Arial" w:hAnsi="Arial" w:cs="Arial"/>
                <w:b/>
                <w:bCs/>
                <w:color w:val="FFFFFF"/>
              </w:rPr>
            </w:pPr>
          </w:p>
        </w:tc>
      </w:tr>
    </w:tbl>
    <w:p w14:paraId="41A875C4" w14:textId="77777777" w:rsidR="00691CFA" w:rsidRDefault="00691CFA" w:rsidP="00691CFA">
      <w:pPr>
        <w:autoSpaceDE w:val="0"/>
        <w:autoSpaceDN w:val="0"/>
        <w:adjustRightInd w:val="0"/>
        <w:jc w:val="both"/>
        <w:rPr>
          <w:rFonts w:ascii="Arial" w:hAnsi="Arial" w:cs="Arial"/>
        </w:rPr>
      </w:pPr>
    </w:p>
    <w:p w14:paraId="76BAB5FE" w14:textId="77777777" w:rsidR="00691CFA" w:rsidRDefault="00691CFA" w:rsidP="00691CFA">
      <w:pPr>
        <w:autoSpaceDE w:val="0"/>
        <w:autoSpaceDN w:val="0"/>
        <w:adjustRightInd w:val="0"/>
        <w:jc w:val="both"/>
        <w:rPr>
          <w:rFonts w:ascii="Arial" w:hAnsi="Arial" w:cs="Arial"/>
        </w:rPr>
      </w:pPr>
      <w:r w:rsidRPr="00185531">
        <w:rPr>
          <w:rFonts w:ascii="Arial" w:hAnsi="Arial" w:cs="Arial"/>
        </w:rPr>
        <w:t>Raison ou dénomination sociale et adresse du candidat </w:t>
      </w:r>
      <w:r w:rsidR="00E9206E" w:rsidRPr="00185531">
        <w:rPr>
          <w:rFonts w:ascii="Arial" w:hAnsi="Arial" w:cs="Arial"/>
        </w:rPr>
        <w:t xml:space="preserve">(ou du mandataire en cas de groupement constitué en application </w:t>
      </w:r>
      <w:r w:rsidR="00EE7CB0" w:rsidRPr="00185531">
        <w:rPr>
          <w:rFonts w:ascii="Arial" w:hAnsi="Arial" w:cs="Arial"/>
        </w:rPr>
        <w:t xml:space="preserve">des articles R2142-19 à R2142-27 du </w:t>
      </w:r>
      <w:r w:rsidR="0075321C">
        <w:rPr>
          <w:rFonts w:ascii="Arial" w:hAnsi="Arial" w:cs="Arial"/>
        </w:rPr>
        <w:t>code de la commande publique)</w:t>
      </w:r>
      <w:r w:rsidR="00185531" w:rsidRPr="00185531">
        <w:rPr>
          <w:rFonts w:ascii="Arial" w:hAnsi="Arial" w:cs="Arial"/>
        </w:rPr>
        <w:t> :</w:t>
      </w:r>
    </w:p>
    <w:p w14:paraId="2C25686B" w14:textId="77777777" w:rsidR="00691CFA" w:rsidRPr="00FA797A" w:rsidRDefault="00691CFA" w:rsidP="00691CFA">
      <w:pPr>
        <w:autoSpaceDE w:val="0"/>
        <w:autoSpaceDN w:val="0"/>
        <w:adjustRightInd w:val="0"/>
        <w:jc w:val="both"/>
        <w:rPr>
          <w:rFonts w:ascii="Arial" w:hAnsi="Arial" w:cs="Arial"/>
        </w:rPr>
      </w:pPr>
    </w:p>
    <w:p w14:paraId="32238AF1" w14:textId="77777777" w:rsidR="00B617D2" w:rsidRPr="00FA797A" w:rsidRDefault="00B617D2" w:rsidP="00B617D2">
      <w:pPr>
        <w:tabs>
          <w:tab w:val="left" w:pos="1980"/>
        </w:tabs>
        <w:jc w:val="center"/>
        <w:rPr>
          <w:rFonts w:ascii="Arial" w:hAnsi="Arial" w:cs="Arial"/>
          <w:b/>
          <w:bCs/>
        </w:rPr>
      </w:pPr>
      <w:r w:rsidRPr="00FA797A">
        <w:rPr>
          <w:rFonts w:ascii="Arial" w:hAnsi="Arial" w:cs="Arial"/>
          <w:b/>
          <w:bCs/>
        </w:rPr>
        <w:t>A COMPLETER PAR LE CANDIDAT</w:t>
      </w:r>
    </w:p>
    <w:p w14:paraId="189610A0" w14:textId="77777777" w:rsidR="00B617D2" w:rsidRPr="00FA797A" w:rsidRDefault="00B617D2" w:rsidP="00B617D2">
      <w:pPr>
        <w:tabs>
          <w:tab w:val="left" w:pos="1980"/>
        </w:tabs>
        <w:rPr>
          <w:rFonts w:ascii="Arial" w:hAnsi="Arial" w:cs="Arial"/>
        </w:rPr>
      </w:pPr>
    </w:p>
    <w:p w14:paraId="50089221" w14:textId="77777777" w:rsidR="00B617D2" w:rsidRPr="006D250A" w:rsidRDefault="00B617D2" w:rsidP="00B617D2">
      <w:pPr>
        <w:numPr>
          <w:ilvl w:val="0"/>
          <w:numId w:val="2"/>
        </w:numPr>
        <w:tabs>
          <w:tab w:val="left" w:pos="1980"/>
        </w:tabs>
        <w:rPr>
          <w:rFonts w:ascii="Arial" w:hAnsi="Arial" w:cs="Arial"/>
        </w:rPr>
      </w:pPr>
      <w:r w:rsidRPr="006D250A">
        <w:rPr>
          <w:rFonts w:ascii="Arial" w:hAnsi="Arial" w:cs="Arial"/>
        </w:rPr>
        <w:t xml:space="preserve">Raison ou dénomination sociale : </w:t>
      </w:r>
    </w:p>
    <w:p w14:paraId="307D32D5" w14:textId="77777777" w:rsidR="00B617D2" w:rsidRPr="006D250A" w:rsidRDefault="00B617D2" w:rsidP="00B617D2">
      <w:pPr>
        <w:numPr>
          <w:ilvl w:val="0"/>
          <w:numId w:val="2"/>
        </w:numPr>
        <w:tabs>
          <w:tab w:val="left" w:pos="1980"/>
        </w:tabs>
        <w:rPr>
          <w:rFonts w:ascii="Arial" w:hAnsi="Arial" w:cs="Arial"/>
        </w:rPr>
      </w:pPr>
      <w:r w:rsidRPr="00FA797A">
        <w:rPr>
          <w:rFonts w:ascii="Arial" w:hAnsi="Arial" w:cs="Arial"/>
        </w:rPr>
        <w:t>Adresse</w:t>
      </w:r>
      <w:r>
        <w:rPr>
          <w:rFonts w:ascii="Arial" w:hAnsi="Arial" w:cs="Arial"/>
        </w:rPr>
        <w:t xml:space="preserve"> : </w:t>
      </w:r>
    </w:p>
    <w:p w14:paraId="6A353266" w14:textId="77777777" w:rsidR="006D250A" w:rsidRPr="006D250A" w:rsidRDefault="00B617D2" w:rsidP="006D250A">
      <w:pPr>
        <w:numPr>
          <w:ilvl w:val="0"/>
          <w:numId w:val="2"/>
        </w:numPr>
        <w:tabs>
          <w:tab w:val="left" w:pos="1980"/>
        </w:tabs>
        <w:rPr>
          <w:rFonts w:ascii="Arial" w:hAnsi="Arial" w:cs="Arial"/>
        </w:rPr>
      </w:pPr>
      <w:r>
        <w:rPr>
          <w:rFonts w:ascii="Arial" w:hAnsi="Arial" w:cs="Arial"/>
        </w:rPr>
        <w:t>Téléphone :</w:t>
      </w:r>
      <w:r w:rsidRPr="00CA6879">
        <w:rPr>
          <w:rFonts w:ascii="Arial" w:hAnsi="Arial" w:cs="Arial"/>
          <w:sz w:val="18"/>
          <w:szCs w:val="18"/>
        </w:rPr>
        <w:t xml:space="preserve"> </w:t>
      </w:r>
      <w:r>
        <w:rPr>
          <w:rFonts w:ascii="Arial" w:hAnsi="Arial" w:cs="Arial"/>
          <w:sz w:val="18"/>
          <w:szCs w:val="18"/>
        </w:rPr>
        <w:t> </w:t>
      </w:r>
    </w:p>
    <w:p w14:paraId="1B3866D0" w14:textId="451A03B2" w:rsidR="00B617D2" w:rsidRPr="00C33774" w:rsidRDefault="00B617D2" w:rsidP="0013502E">
      <w:pPr>
        <w:pStyle w:val="Paragraphedeliste"/>
        <w:numPr>
          <w:ilvl w:val="0"/>
          <w:numId w:val="2"/>
        </w:numPr>
        <w:tabs>
          <w:tab w:val="left" w:pos="1980"/>
        </w:tabs>
        <w:spacing w:after="0" w:line="240" w:lineRule="auto"/>
        <w:ind w:left="714" w:hanging="357"/>
        <w:rPr>
          <w:rFonts w:ascii="Arial" w:hAnsi="Arial" w:cs="Arial"/>
        </w:rPr>
      </w:pPr>
      <w:r w:rsidRPr="00C33774">
        <w:rPr>
          <w:rFonts w:ascii="Arial" w:hAnsi="Arial" w:cs="Arial"/>
        </w:rPr>
        <w:t xml:space="preserve">Fax : </w:t>
      </w:r>
    </w:p>
    <w:p w14:paraId="19B9E9CA" w14:textId="77777777" w:rsidR="00B617D2" w:rsidRPr="00FA797A" w:rsidRDefault="00B617D2" w:rsidP="00B617D2">
      <w:pPr>
        <w:numPr>
          <w:ilvl w:val="0"/>
          <w:numId w:val="2"/>
        </w:numPr>
        <w:tabs>
          <w:tab w:val="left" w:pos="1980"/>
        </w:tabs>
        <w:rPr>
          <w:rFonts w:ascii="Arial" w:hAnsi="Arial" w:cs="Arial"/>
        </w:rPr>
      </w:pPr>
      <w:r>
        <w:rPr>
          <w:rFonts w:ascii="Arial" w:hAnsi="Arial" w:cs="Arial"/>
        </w:rPr>
        <w:t xml:space="preserve">Courriel : </w:t>
      </w:r>
    </w:p>
    <w:p w14:paraId="3665F4E3" w14:textId="77777777" w:rsidR="001265FE" w:rsidRDefault="00B617D2" w:rsidP="0013502E">
      <w:pPr>
        <w:numPr>
          <w:ilvl w:val="0"/>
          <w:numId w:val="2"/>
        </w:numPr>
        <w:tabs>
          <w:tab w:val="left" w:pos="1980"/>
        </w:tabs>
        <w:rPr>
          <w:rFonts w:ascii="Arial" w:hAnsi="Arial" w:cs="Arial"/>
        </w:rPr>
      </w:pPr>
      <w:r w:rsidRPr="00FA797A">
        <w:rPr>
          <w:rFonts w:ascii="Arial" w:hAnsi="Arial" w:cs="Arial"/>
        </w:rPr>
        <w:t xml:space="preserve">Personne à contacter pour toutes questions sur l’offre du candidat : </w:t>
      </w:r>
    </w:p>
    <w:p w14:paraId="0070848E" w14:textId="77777777" w:rsidR="001265FE" w:rsidRDefault="001265FE" w:rsidP="001265FE">
      <w:pPr>
        <w:tabs>
          <w:tab w:val="left" w:pos="1980"/>
        </w:tabs>
        <w:ind w:left="720"/>
        <w:rPr>
          <w:rFonts w:ascii="Arial" w:hAnsi="Arial" w:cs="Arial"/>
          <w:sz w:val="22"/>
          <w:szCs w:val="22"/>
        </w:rPr>
        <w:sectPr w:rsidR="001265FE" w:rsidSect="0031756F">
          <w:headerReference w:type="default" r:id="rId11"/>
          <w:footerReference w:type="default" r:id="rId12"/>
          <w:pgSz w:w="11907" w:h="16840" w:code="9"/>
          <w:pgMar w:top="1814" w:right="851" w:bottom="1021" w:left="1134" w:header="425" w:footer="454" w:gutter="0"/>
          <w:cols w:space="720"/>
          <w:docGrid w:linePitch="272"/>
        </w:sectPr>
      </w:pPr>
    </w:p>
    <w:p w14:paraId="5C440969" w14:textId="0361F480" w:rsidR="004639CE" w:rsidRPr="00F15AB3" w:rsidRDefault="00FE0534" w:rsidP="004639CE">
      <w:pPr>
        <w:numPr>
          <w:ilvl w:val="0"/>
          <w:numId w:val="29"/>
        </w:numPr>
        <w:shd w:val="clear" w:color="auto" w:fill="333399"/>
        <w:tabs>
          <w:tab w:val="left" w:pos="-142"/>
        </w:tabs>
        <w:ind w:left="426" w:hanging="426"/>
        <w:rPr>
          <w:rFonts w:ascii="Arial" w:hAnsi="Arial" w:cs="Arial"/>
          <w:b/>
          <w:bCs/>
          <w:color w:val="FFFFFF"/>
          <w:sz w:val="24"/>
          <w:szCs w:val="24"/>
        </w:rPr>
      </w:pPr>
      <w:bookmarkStart w:id="0" w:name="_Hlk25704206"/>
      <w:r w:rsidRPr="00FE0534">
        <w:rPr>
          <w:rFonts w:ascii="Arial" w:hAnsi="Arial" w:cs="Arial"/>
          <w:b/>
          <w:bCs/>
          <w:color w:val="FFFFFF"/>
          <w:sz w:val="24"/>
          <w:szCs w:val="24"/>
        </w:rPr>
        <w:lastRenderedPageBreak/>
        <w:t xml:space="preserve">Méthodes et moyens proposés pour l’exécution des prestations </w:t>
      </w:r>
      <w:r w:rsidR="000F55BF">
        <w:rPr>
          <w:rFonts w:ascii="Arial" w:hAnsi="Arial" w:cs="Arial"/>
          <w:b/>
          <w:bCs/>
          <w:color w:val="FFFFFF"/>
          <w:sz w:val="24"/>
          <w:szCs w:val="24"/>
        </w:rPr>
        <w:t>(</w:t>
      </w:r>
      <w:r w:rsidR="00055D84">
        <w:rPr>
          <w:rFonts w:ascii="Arial" w:hAnsi="Arial" w:cs="Arial"/>
          <w:b/>
          <w:bCs/>
          <w:color w:val="FFFFFF"/>
          <w:sz w:val="24"/>
          <w:szCs w:val="24"/>
        </w:rPr>
        <w:t>2</w:t>
      </w:r>
      <w:r>
        <w:rPr>
          <w:rFonts w:ascii="Arial" w:hAnsi="Arial" w:cs="Arial"/>
          <w:b/>
          <w:bCs/>
          <w:color w:val="FFFFFF"/>
          <w:sz w:val="24"/>
          <w:szCs w:val="24"/>
        </w:rPr>
        <w:t>5</w:t>
      </w:r>
      <w:r w:rsidR="000F55BF">
        <w:rPr>
          <w:rFonts w:ascii="Arial" w:hAnsi="Arial" w:cs="Arial"/>
          <w:b/>
          <w:bCs/>
          <w:color w:val="FFFFFF"/>
          <w:sz w:val="24"/>
          <w:szCs w:val="24"/>
        </w:rPr>
        <w:t xml:space="preserve"> points)</w:t>
      </w:r>
    </w:p>
    <w:p w14:paraId="419B56E2" w14:textId="77777777" w:rsidR="00EB101F" w:rsidRDefault="00EB101F" w:rsidP="00EB101F">
      <w:pPr>
        <w:rPr>
          <w:rFonts w:ascii="Arial" w:hAnsi="Arial" w:cs="Arial"/>
          <w:b/>
          <w:bCs/>
          <w:color w:val="FFFFFF"/>
          <w:sz w:val="24"/>
          <w:szCs w:val="24"/>
        </w:rPr>
      </w:pPr>
    </w:p>
    <w:p w14:paraId="32CB8887" w14:textId="77777777" w:rsidR="00F15AB3" w:rsidRPr="00F15AB3" w:rsidRDefault="00F15AB3" w:rsidP="00F15AB3">
      <w:pPr>
        <w:rPr>
          <w:rFonts w:ascii="Arial" w:hAnsi="Arial" w:cs="Arial"/>
          <w:szCs w:val="22"/>
        </w:rPr>
      </w:pPr>
    </w:p>
    <w:p w14:paraId="45416787" w14:textId="4BF6959B" w:rsidR="00F15AB3" w:rsidRPr="00F15AB3" w:rsidRDefault="00C4502D" w:rsidP="00F15AB3">
      <w:pPr>
        <w:numPr>
          <w:ilvl w:val="1"/>
          <w:numId w:val="29"/>
        </w:numPr>
        <w:shd w:val="clear" w:color="auto" w:fill="D9D9D9"/>
        <w:tabs>
          <w:tab w:val="left" w:pos="-142"/>
        </w:tabs>
        <w:rPr>
          <w:rFonts w:ascii="Arial" w:hAnsi="Arial" w:cs="Arial"/>
          <w:bCs/>
          <w:sz w:val="22"/>
          <w:szCs w:val="24"/>
        </w:rPr>
      </w:pPr>
      <w:r w:rsidRPr="00C4502D">
        <w:rPr>
          <w:rFonts w:ascii="Arial" w:hAnsi="Arial" w:cs="Arial"/>
          <w:bCs/>
          <w:sz w:val="22"/>
          <w:szCs w:val="24"/>
        </w:rPr>
        <w:t xml:space="preserve">Corpus </w:t>
      </w:r>
      <w:r w:rsidR="00055D84">
        <w:rPr>
          <w:rFonts w:ascii="Arial" w:hAnsi="Arial" w:cs="Arial"/>
          <w:bCs/>
          <w:sz w:val="22"/>
          <w:szCs w:val="24"/>
        </w:rPr>
        <w:t>(</w:t>
      </w:r>
      <w:r>
        <w:rPr>
          <w:rFonts w:ascii="Arial" w:hAnsi="Arial" w:cs="Arial"/>
          <w:bCs/>
          <w:sz w:val="22"/>
          <w:szCs w:val="24"/>
        </w:rPr>
        <w:t>8</w:t>
      </w:r>
      <w:r w:rsidR="00055D84">
        <w:rPr>
          <w:rFonts w:ascii="Arial" w:hAnsi="Arial" w:cs="Arial"/>
          <w:bCs/>
          <w:sz w:val="22"/>
          <w:szCs w:val="24"/>
        </w:rPr>
        <w:t xml:space="preserve"> points)</w:t>
      </w:r>
    </w:p>
    <w:p w14:paraId="792D80A1" w14:textId="77777777" w:rsidR="00F15AB3" w:rsidRPr="00F15AB3" w:rsidRDefault="00F15AB3" w:rsidP="00F15AB3">
      <w:pPr>
        <w:rPr>
          <w:rFonts w:ascii="Arial" w:hAnsi="Arial" w:cs="Arial"/>
          <w:szCs w:val="22"/>
        </w:rPr>
      </w:pPr>
    </w:p>
    <w:p w14:paraId="448BB625" w14:textId="35CECD56" w:rsidR="00B07F34" w:rsidRDefault="007649C7" w:rsidP="00B07F34">
      <w:pPr>
        <w:rPr>
          <w:rFonts w:ascii="Arial" w:hAnsi="Arial" w:cs="Arial"/>
          <w:i/>
          <w:szCs w:val="22"/>
        </w:rPr>
      </w:pPr>
      <w:r w:rsidRPr="007649C7">
        <w:rPr>
          <w:rFonts w:ascii="Arial" w:eastAsia="Marianne" w:hAnsi="Arial" w:cs="Arial"/>
          <w:bCs/>
          <w:iCs/>
          <w:color w:val="293378"/>
          <w:spacing w:val="-5"/>
          <w:kern w:val="2"/>
          <w:szCs w:val="22"/>
          <w:lang w:eastAsia="en-US"/>
          <w14:ligatures w14:val="standardContextual"/>
        </w:rPr>
        <w:t>Le candidat décrit son corpus de veille complet : typologie, liste des sources, durée de conservation des médias, délais de mise à disposition, tranches horaires pour le corpus radio/TV</w:t>
      </w:r>
    </w:p>
    <w:p w14:paraId="77A56561" w14:textId="77777777" w:rsidR="00B07F34" w:rsidRDefault="00B07F34" w:rsidP="00B07F34">
      <w:pPr>
        <w:rPr>
          <w:rFonts w:ascii="Arial" w:hAnsi="Arial" w:cs="Arial"/>
          <w:i/>
          <w:szCs w:val="22"/>
        </w:rPr>
      </w:pPr>
    </w:p>
    <w:p w14:paraId="271B4F9C" w14:textId="77777777" w:rsidR="00967EB9" w:rsidRDefault="00967EB9" w:rsidP="00B07F34">
      <w:pPr>
        <w:rPr>
          <w:rFonts w:ascii="Arial" w:hAnsi="Arial" w:cs="Arial"/>
          <w:i/>
          <w:szCs w:val="22"/>
        </w:rPr>
      </w:pPr>
    </w:p>
    <w:p w14:paraId="619292CB" w14:textId="77777777" w:rsidR="00FE0534" w:rsidRPr="00F15AB3" w:rsidRDefault="00FE0534" w:rsidP="00B07F34">
      <w:pPr>
        <w:rPr>
          <w:rFonts w:ascii="Arial" w:hAnsi="Arial" w:cs="Arial"/>
          <w:i/>
          <w:szCs w:val="22"/>
        </w:rPr>
      </w:pPr>
    </w:p>
    <w:p w14:paraId="3C760DE5" w14:textId="77777777" w:rsidR="00F15AB3" w:rsidRPr="00F15AB3" w:rsidRDefault="00F15AB3" w:rsidP="00F15AB3">
      <w:pPr>
        <w:ind w:firstLine="708"/>
        <w:rPr>
          <w:rFonts w:ascii="Arial" w:hAnsi="Arial" w:cs="Arial"/>
          <w:szCs w:val="22"/>
        </w:rPr>
      </w:pPr>
    </w:p>
    <w:p w14:paraId="320A0A46" w14:textId="5A031DA8" w:rsidR="00B07F34" w:rsidRPr="00F15AB3" w:rsidRDefault="00077E4D" w:rsidP="00B07F34">
      <w:pPr>
        <w:numPr>
          <w:ilvl w:val="1"/>
          <w:numId w:val="29"/>
        </w:numPr>
        <w:shd w:val="clear" w:color="auto" w:fill="D9D9D9"/>
        <w:tabs>
          <w:tab w:val="left" w:pos="-142"/>
        </w:tabs>
        <w:rPr>
          <w:rFonts w:ascii="Arial" w:hAnsi="Arial" w:cs="Arial"/>
          <w:bCs/>
          <w:sz w:val="22"/>
          <w:szCs w:val="24"/>
        </w:rPr>
      </w:pPr>
      <w:r w:rsidRPr="00077E4D">
        <w:rPr>
          <w:rFonts w:ascii="Arial" w:hAnsi="Arial" w:cs="Arial"/>
          <w:bCs/>
          <w:sz w:val="22"/>
          <w:szCs w:val="24"/>
        </w:rPr>
        <w:t xml:space="preserve">Scriptage </w:t>
      </w:r>
      <w:r w:rsidR="00CD6884">
        <w:rPr>
          <w:rFonts w:ascii="Arial" w:hAnsi="Arial" w:cs="Arial"/>
          <w:bCs/>
          <w:sz w:val="22"/>
          <w:szCs w:val="24"/>
        </w:rPr>
        <w:t>(</w:t>
      </w:r>
      <w:r>
        <w:rPr>
          <w:rFonts w:ascii="Arial" w:hAnsi="Arial" w:cs="Arial"/>
          <w:bCs/>
          <w:sz w:val="22"/>
          <w:szCs w:val="24"/>
        </w:rPr>
        <w:t>2</w:t>
      </w:r>
      <w:r w:rsidR="00CD6884">
        <w:rPr>
          <w:rFonts w:ascii="Arial" w:hAnsi="Arial" w:cs="Arial"/>
          <w:bCs/>
          <w:sz w:val="22"/>
          <w:szCs w:val="24"/>
        </w:rPr>
        <w:t xml:space="preserve"> points)</w:t>
      </w:r>
    </w:p>
    <w:p w14:paraId="46390003" w14:textId="77777777" w:rsidR="00B07F34" w:rsidRDefault="00B07F34" w:rsidP="00B07F34">
      <w:pPr>
        <w:jc w:val="both"/>
        <w:rPr>
          <w:rFonts w:ascii="Arial" w:hAnsi="Arial" w:cs="Arial"/>
          <w:i/>
          <w:szCs w:val="22"/>
        </w:rPr>
      </w:pPr>
    </w:p>
    <w:p w14:paraId="13C2521A" w14:textId="4D17611B" w:rsidR="00B07F34" w:rsidRDefault="0063324E" w:rsidP="00B07F34">
      <w:pPr>
        <w:jc w:val="both"/>
        <w:rPr>
          <w:rFonts w:ascii="Arial" w:hAnsi="Arial" w:cs="Arial"/>
          <w:i/>
          <w:szCs w:val="22"/>
        </w:rPr>
      </w:pPr>
      <w:r w:rsidRPr="0063324E">
        <w:rPr>
          <w:rFonts w:ascii="Arial" w:eastAsia="Marianne" w:hAnsi="Arial" w:cs="Arial"/>
          <w:bCs/>
          <w:iCs/>
          <w:color w:val="293378"/>
          <w:spacing w:val="-5"/>
          <w:kern w:val="2"/>
          <w:szCs w:val="22"/>
          <w:lang w:eastAsia="en-US"/>
          <w14:ligatures w14:val="standardContextual"/>
        </w:rPr>
        <w:t>Le candidat décrit le processus qualité mis en place pour la réalisation des scripts radio /TV</w:t>
      </w:r>
      <w:r w:rsidR="004D3622" w:rsidRPr="001A68FE">
        <w:rPr>
          <w:rFonts w:ascii="Arial" w:hAnsi="Arial" w:cs="Arial"/>
          <w:i/>
          <w:szCs w:val="22"/>
        </w:rPr>
        <w:t>.</w:t>
      </w:r>
    </w:p>
    <w:p w14:paraId="17FFEE4C" w14:textId="77777777" w:rsidR="00F15AB3" w:rsidRDefault="00F15AB3" w:rsidP="00F15AB3">
      <w:pPr>
        <w:rPr>
          <w:rFonts w:ascii="Arial" w:hAnsi="Arial" w:cs="Arial"/>
          <w:szCs w:val="22"/>
        </w:rPr>
      </w:pPr>
    </w:p>
    <w:p w14:paraId="4681BFF4" w14:textId="77777777" w:rsidR="00B07F34" w:rsidRDefault="00B07F34" w:rsidP="00F15AB3">
      <w:pPr>
        <w:rPr>
          <w:rFonts w:ascii="Arial" w:hAnsi="Arial" w:cs="Arial"/>
          <w:szCs w:val="22"/>
        </w:rPr>
      </w:pPr>
    </w:p>
    <w:p w14:paraId="24DAC116" w14:textId="77777777" w:rsidR="00967EB9" w:rsidRPr="00F15AB3" w:rsidRDefault="00967EB9" w:rsidP="00F15AB3">
      <w:pPr>
        <w:rPr>
          <w:rFonts w:ascii="Arial" w:hAnsi="Arial" w:cs="Arial"/>
          <w:szCs w:val="22"/>
        </w:rPr>
      </w:pPr>
    </w:p>
    <w:p w14:paraId="5065A6DC" w14:textId="77777777" w:rsidR="00F15AB3" w:rsidRPr="00F15AB3" w:rsidRDefault="00F15AB3" w:rsidP="00F15AB3">
      <w:pPr>
        <w:rPr>
          <w:rFonts w:ascii="Arial" w:hAnsi="Arial" w:cs="Arial"/>
          <w:szCs w:val="22"/>
        </w:rPr>
      </w:pPr>
    </w:p>
    <w:p w14:paraId="66BF2A2D" w14:textId="1A3D7C07" w:rsidR="00F15AB3" w:rsidRPr="00F15AB3" w:rsidRDefault="00B4282A" w:rsidP="00F15AB3">
      <w:pPr>
        <w:numPr>
          <w:ilvl w:val="1"/>
          <w:numId w:val="29"/>
        </w:numPr>
        <w:shd w:val="clear" w:color="auto" w:fill="D9D9D9"/>
        <w:tabs>
          <w:tab w:val="left" w:pos="-142"/>
        </w:tabs>
        <w:rPr>
          <w:rFonts w:ascii="Arial" w:hAnsi="Arial" w:cs="Arial"/>
          <w:bCs/>
          <w:sz w:val="22"/>
          <w:szCs w:val="24"/>
        </w:rPr>
      </w:pPr>
      <w:r w:rsidRPr="00B4282A">
        <w:rPr>
          <w:rFonts w:ascii="Arial" w:hAnsi="Arial" w:cs="Arial"/>
          <w:bCs/>
          <w:sz w:val="22"/>
          <w:szCs w:val="24"/>
        </w:rPr>
        <w:t xml:space="preserve">Plateforme </w:t>
      </w:r>
      <w:r w:rsidR="00CD6884">
        <w:rPr>
          <w:rFonts w:ascii="Arial" w:hAnsi="Arial" w:cs="Arial"/>
          <w:bCs/>
          <w:sz w:val="22"/>
          <w:szCs w:val="24"/>
        </w:rPr>
        <w:t>(</w:t>
      </w:r>
      <w:r>
        <w:rPr>
          <w:rFonts w:ascii="Arial" w:hAnsi="Arial" w:cs="Arial"/>
          <w:bCs/>
          <w:sz w:val="22"/>
          <w:szCs w:val="24"/>
        </w:rPr>
        <w:t>4</w:t>
      </w:r>
      <w:r w:rsidR="00BA65E5">
        <w:rPr>
          <w:rFonts w:ascii="Arial" w:hAnsi="Arial" w:cs="Arial"/>
          <w:bCs/>
          <w:sz w:val="22"/>
          <w:szCs w:val="24"/>
        </w:rPr>
        <w:t xml:space="preserve"> points)</w:t>
      </w:r>
    </w:p>
    <w:p w14:paraId="4EC1DB89" w14:textId="77777777" w:rsidR="00F15AB3" w:rsidRPr="00F15AB3" w:rsidRDefault="00F15AB3" w:rsidP="00F15AB3">
      <w:pPr>
        <w:rPr>
          <w:rFonts w:ascii="Arial" w:hAnsi="Arial" w:cs="Arial"/>
          <w:szCs w:val="22"/>
        </w:rPr>
      </w:pPr>
    </w:p>
    <w:p w14:paraId="2359A244" w14:textId="1809018D" w:rsidR="00F15AB3" w:rsidRDefault="00CC4D33" w:rsidP="00F15AB3">
      <w:pPr>
        <w:rPr>
          <w:rFonts w:ascii="Arial" w:hAnsi="Arial" w:cs="Arial"/>
          <w:szCs w:val="22"/>
        </w:rPr>
      </w:pPr>
      <w:r w:rsidRPr="00CC4D33">
        <w:rPr>
          <w:rFonts w:ascii="Arial" w:eastAsia="Marianne" w:hAnsi="Arial" w:cs="Arial"/>
          <w:color w:val="293378"/>
          <w:spacing w:val="-5"/>
          <w:kern w:val="2"/>
          <w:szCs w:val="22"/>
          <w:lang w:eastAsia="en-US"/>
          <w14:ligatures w14:val="standardContextual"/>
        </w:rPr>
        <w:t xml:space="preserve">Le candidat décrit les fonctionnalités de sa plateforme de veille médias (recherche, alerting, </w:t>
      </w:r>
      <w:r w:rsidRPr="00FD5D6A">
        <w:rPr>
          <w:rFonts w:ascii="Arial" w:eastAsia="Marianne" w:hAnsi="Arial" w:cs="Arial"/>
          <w:color w:val="293378"/>
          <w:spacing w:val="-5"/>
          <w:kern w:val="2"/>
          <w:szCs w:val="22"/>
          <w:lang w:eastAsia="en-US"/>
          <w14:ligatures w14:val="standardContextual"/>
        </w:rPr>
        <w:t>panorama</w:t>
      </w:r>
      <w:r w:rsidR="00FD5D6A" w:rsidRPr="00FD5D6A">
        <w:rPr>
          <w:rFonts w:ascii="Arial" w:eastAsia="Marianne" w:hAnsi="Arial" w:cs="Arial"/>
          <w:color w:val="293378"/>
          <w:spacing w:val="-5"/>
          <w:kern w:val="2"/>
          <w:szCs w:val="22"/>
          <w:lang w:eastAsia="en-US"/>
          <w14:ligatures w14:val="standardContextual"/>
        </w:rPr>
        <w:t>, nombre d’</w:t>
      </w:r>
      <w:r w:rsidR="00894536" w:rsidRPr="00FD5D6A">
        <w:rPr>
          <w:rFonts w:ascii="Arial" w:eastAsia="Marianne" w:hAnsi="Arial" w:cs="Arial"/>
          <w:color w:val="293378"/>
          <w:spacing w:val="-5"/>
          <w:kern w:val="2"/>
          <w:szCs w:val="22"/>
          <w:lang w:eastAsia="en-US"/>
          <w14:ligatures w14:val="standardContextual"/>
        </w:rPr>
        <w:t>utilisateu</w:t>
      </w:r>
      <w:r w:rsidR="00894536">
        <w:rPr>
          <w:rFonts w:ascii="Arial" w:eastAsia="Marianne" w:hAnsi="Arial" w:cs="Arial"/>
          <w:color w:val="293378"/>
          <w:spacing w:val="-5"/>
          <w:kern w:val="2"/>
          <w:szCs w:val="22"/>
          <w:lang w:eastAsia="en-US"/>
          <w14:ligatures w14:val="standardContextual"/>
        </w:rPr>
        <w:t>rs</w:t>
      </w:r>
      <w:r w:rsidR="00FD5D6A" w:rsidRPr="00FD5D6A">
        <w:rPr>
          <w:rFonts w:ascii="Arial" w:eastAsia="Marianne" w:hAnsi="Arial" w:cs="Arial"/>
          <w:color w:val="293378"/>
          <w:spacing w:val="-5"/>
          <w:kern w:val="2"/>
          <w:szCs w:val="22"/>
          <w:lang w:eastAsia="en-US"/>
          <w14:ligatures w14:val="standardContextual"/>
        </w:rPr>
        <w:t xml:space="preserve"> prévu</w:t>
      </w:r>
      <w:r w:rsidR="00894536">
        <w:rPr>
          <w:rFonts w:ascii="Arial" w:eastAsia="Marianne" w:hAnsi="Arial" w:cs="Arial"/>
          <w:color w:val="293378"/>
          <w:spacing w:val="-5"/>
          <w:kern w:val="2"/>
          <w:szCs w:val="22"/>
          <w:lang w:eastAsia="en-US"/>
          <w14:ligatures w14:val="standardContextual"/>
        </w:rPr>
        <w:t>s</w:t>
      </w:r>
      <w:r w:rsidR="00FD5D6A" w:rsidRPr="00FD5D6A">
        <w:rPr>
          <w:rFonts w:ascii="Arial" w:eastAsia="Marianne" w:hAnsi="Arial" w:cs="Arial"/>
          <w:color w:val="293378"/>
          <w:spacing w:val="-5"/>
          <w:kern w:val="2"/>
          <w:szCs w:val="22"/>
          <w:lang w:eastAsia="en-US"/>
          <w14:ligatures w14:val="standardContextual"/>
        </w:rPr>
        <w:t xml:space="preserve"> dans l’abonnement</w:t>
      </w:r>
      <w:r w:rsidRPr="00FD5D6A">
        <w:rPr>
          <w:rFonts w:ascii="Arial" w:eastAsia="Marianne" w:hAnsi="Arial" w:cs="Arial"/>
          <w:color w:val="293378"/>
          <w:spacing w:val="-5"/>
          <w:kern w:val="2"/>
          <w:szCs w:val="22"/>
          <w:lang w:eastAsia="en-US"/>
          <w14:ligatures w14:val="standardContextual"/>
        </w:rPr>
        <w:t>) mise à disposition</w:t>
      </w:r>
      <w:r w:rsidRPr="00FD5D6A">
        <w:rPr>
          <w:rFonts w:ascii="Marianne" w:eastAsia="Marianne" w:hAnsi="Marianne"/>
          <w:color w:val="293378"/>
          <w:spacing w:val="-5"/>
          <w:kern w:val="2"/>
          <w:szCs w:val="22"/>
          <w:lang w:eastAsia="en-US"/>
          <w14:ligatures w14:val="standardContextual"/>
        </w:rPr>
        <w:t xml:space="preserve"> </w:t>
      </w:r>
      <w:r w:rsidRPr="00FD5D6A">
        <w:rPr>
          <w:rFonts w:ascii="Arial" w:eastAsia="Marianne" w:hAnsi="Arial" w:cs="Arial"/>
          <w:color w:val="293378"/>
          <w:spacing w:val="-5"/>
          <w:kern w:val="2"/>
          <w:szCs w:val="22"/>
          <w:lang w:eastAsia="en-US"/>
          <w14:ligatures w14:val="standardContextual"/>
        </w:rPr>
        <w:t>de</w:t>
      </w:r>
      <w:r w:rsidRPr="00197F70">
        <w:rPr>
          <w:rFonts w:ascii="Arial" w:eastAsia="Marianne" w:hAnsi="Arial" w:cs="Arial"/>
          <w:color w:val="293378"/>
          <w:spacing w:val="-5"/>
          <w:kern w:val="2"/>
          <w:szCs w:val="22"/>
          <w:lang w:eastAsia="en-US"/>
          <w14:ligatures w14:val="standardContextual"/>
        </w:rPr>
        <w:t xml:space="preserve"> France Travail</w:t>
      </w:r>
      <w:r w:rsidR="006B1D7A">
        <w:rPr>
          <w:rFonts w:ascii="Arial" w:eastAsia="Marianne" w:hAnsi="Arial" w:cs="Arial"/>
          <w:color w:val="293378"/>
          <w:spacing w:val="-5"/>
          <w:kern w:val="2"/>
          <w:szCs w:val="22"/>
          <w:lang w:eastAsia="en-US"/>
          <w14:ligatures w14:val="standardContextual"/>
        </w:rPr>
        <w:t xml:space="preserve">. </w:t>
      </w:r>
    </w:p>
    <w:p w14:paraId="40A7C683" w14:textId="77777777" w:rsidR="00967EB9" w:rsidRDefault="00967EB9" w:rsidP="00F15AB3">
      <w:pPr>
        <w:rPr>
          <w:rFonts w:ascii="Arial" w:hAnsi="Arial" w:cs="Arial"/>
          <w:szCs w:val="22"/>
        </w:rPr>
      </w:pPr>
    </w:p>
    <w:p w14:paraId="103ECA0B" w14:textId="77777777" w:rsidR="00FE0534" w:rsidRPr="00F15AB3" w:rsidRDefault="00FE0534" w:rsidP="00F15AB3">
      <w:pPr>
        <w:rPr>
          <w:rFonts w:ascii="Arial" w:hAnsi="Arial" w:cs="Arial"/>
          <w:szCs w:val="22"/>
        </w:rPr>
      </w:pPr>
    </w:p>
    <w:p w14:paraId="40B2C466" w14:textId="77777777" w:rsidR="00F15AB3" w:rsidRPr="00F15AB3" w:rsidRDefault="00F15AB3" w:rsidP="00F15AB3">
      <w:pPr>
        <w:rPr>
          <w:rFonts w:ascii="Arial" w:hAnsi="Arial" w:cs="Arial"/>
          <w:szCs w:val="22"/>
        </w:rPr>
      </w:pPr>
    </w:p>
    <w:p w14:paraId="2A45C7B0" w14:textId="77777777" w:rsidR="00D018C4" w:rsidRPr="00D018C4" w:rsidRDefault="00D018C4" w:rsidP="00D018C4">
      <w:pPr>
        <w:numPr>
          <w:ilvl w:val="1"/>
          <w:numId w:val="29"/>
        </w:numPr>
        <w:shd w:val="clear" w:color="auto" w:fill="D9D9D9"/>
        <w:tabs>
          <w:tab w:val="left" w:pos="-142"/>
        </w:tabs>
        <w:rPr>
          <w:rFonts w:ascii="Arial" w:hAnsi="Arial" w:cs="Arial"/>
          <w:bCs/>
          <w:sz w:val="22"/>
          <w:szCs w:val="24"/>
        </w:rPr>
      </w:pPr>
      <w:r w:rsidRPr="00D018C4">
        <w:rPr>
          <w:rFonts w:ascii="Arial" w:hAnsi="Arial" w:cs="Arial"/>
          <w:bCs/>
          <w:sz w:val="22"/>
          <w:szCs w:val="24"/>
        </w:rPr>
        <w:t>Bilan médias (4 points)</w:t>
      </w:r>
    </w:p>
    <w:p w14:paraId="23BA29EB" w14:textId="77777777" w:rsidR="00F15AB3" w:rsidRPr="00F15AB3" w:rsidRDefault="00F15AB3" w:rsidP="00F15AB3">
      <w:pPr>
        <w:rPr>
          <w:rFonts w:ascii="Arial" w:hAnsi="Arial" w:cs="Arial"/>
          <w:szCs w:val="22"/>
        </w:rPr>
      </w:pPr>
    </w:p>
    <w:p w14:paraId="70EB7ED3" w14:textId="55149F08" w:rsidR="00F15AB3" w:rsidRDefault="00BF40CC" w:rsidP="00F15AB3">
      <w:pPr>
        <w:rPr>
          <w:rFonts w:ascii="Arial" w:hAnsi="Arial" w:cs="Arial"/>
          <w:szCs w:val="22"/>
        </w:rPr>
      </w:pPr>
      <w:r w:rsidRPr="00BF40CC">
        <w:rPr>
          <w:rFonts w:ascii="Arial" w:eastAsia="Marianne" w:hAnsi="Arial" w:cs="Arial"/>
          <w:color w:val="293378"/>
          <w:spacing w:val="-5"/>
          <w:kern w:val="2"/>
          <w:szCs w:val="22"/>
          <w:lang w:eastAsia="en-US"/>
          <w14:ligatures w14:val="standardContextual"/>
        </w:rPr>
        <w:t>Le candidat explicite la solution mise place pour élaborer en autonomie une analyse médias via sa plateforme (fonctionnalités, indicateurs…)</w:t>
      </w:r>
    </w:p>
    <w:p w14:paraId="2575D738" w14:textId="77777777" w:rsidR="00967EB9" w:rsidRPr="00F15AB3" w:rsidRDefault="00967EB9" w:rsidP="00F15AB3">
      <w:pPr>
        <w:rPr>
          <w:rFonts w:ascii="Arial" w:hAnsi="Arial" w:cs="Arial"/>
          <w:szCs w:val="22"/>
        </w:rPr>
      </w:pPr>
    </w:p>
    <w:p w14:paraId="1C5F09CD" w14:textId="77777777" w:rsidR="00F15AB3" w:rsidRDefault="00F15AB3" w:rsidP="00F15AB3">
      <w:pPr>
        <w:rPr>
          <w:rFonts w:ascii="Arial" w:hAnsi="Arial" w:cs="Arial"/>
          <w:szCs w:val="22"/>
        </w:rPr>
      </w:pPr>
    </w:p>
    <w:p w14:paraId="582F4465" w14:textId="77777777" w:rsidR="00FE0534" w:rsidRDefault="00FE0534" w:rsidP="00F15AB3">
      <w:pPr>
        <w:rPr>
          <w:rFonts w:ascii="Arial" w:hAnsi="Arial" w:cs="Arial"/>
          <w:szCs w:val="22"/>
        </w:rPr>
      </w:pPr>
    </w:p>
    <w:p w14:paraId="7E3452D6" w14:textId="77777777" w:rsidR="00FE0534" w:rsidRPr="00F15AB3" w:rsidRDefault="00FE0534" w:rsidP="00F15AB3">
      <w:pPr>
        <w:rPr>
          <w:rFonts w:ascii="Arial" w:hAnsi="Arial" w:cs="Arial"/>
          <w:szCs w:val="22"/>
        </w:rPr>
      </w:pPr>
    </w:p>
    <w:p w14:paraId="0507B094" w14:textId="1D663019" w:rsidR="00F15AB3" w:rsidRPr="00F15AB3" w:rsidRDefault="00057EB9" w:rsidP="00F15AB3">
      <w:pPr>
        <w:numPr>
          <w:ilvl w:val="1"/>
          <w:numId w:val="29"/>
        </w:numPr>
        <w:shd w:val="clear" w:color="auto" w:fill="D9D9D9"/>
        <w:tabs>
          <w:tab w:val="left" w:pos="-142"/>
        </w:tabs>
        <w:rPr>
          <w:rFonts w:ascii="Arial" w:hAnsi="Arial" w:cs="Arial"/>
          <w:bCs/>
          <w:sz w:val="22"/>
          <w:szCs w:val="24"/>
        </w:rPr>
      </w:pPr>
      <w:r w:rsidRPr="00057EB9">
        <w:rPr>
          <w:rFonts w:ascii="Arial" w:hAnsi="Arial" w:cs="Arial"/>
          <w:bCs/>
          <w:sz w:val="22"/>
          <w:szCs w:val="24"/>
        </w:rPr>
        <w:t xml:space="preserve">Bilan médias - Nature de l’indicateur de visibilité </w:t>
      </w:r>
      <w:r w:rsidR="00BA65E5">
        <w:rPr>
          <w:rFonts w:ascii="Arial" w:hAnsi="Arial" w:cs="Arial"/>
          <w:bCs/>
          <w:sz w:val="22"/>
          <w:szCs w:val="24"/>
        </w:rPr>
        <w:t>(</w:t>
      </w:r>
      <w:r>
        <w:rPr>
          <w:rFonts w:ascii="Arial" w:hAnsi="Arial" w:cs="Arial"/>
          <w:bCs/>
          <w:sz w:val="22"/>
          <w:szCs w:val="24"/>
        </w:rPr>
        <w:t>6</w:t>
      </w:r>
      <w:r w:rsidR="00BA65E5">
        <w:rPr>
          <w:rFonts w:ascii="Arial" w:hAnsi="Arial" w:cs="Arial"/>
          <w:bCs/>
          <w:sz w:val="22"/>
          <w:szCs w:val="24"/>
        </w:rPr>
        <w:t xml:space="preserve"> points)</w:t>
      </w:r>
    </w:p>
    <w:p w14:paraId="130DCC99" w14:textId="77777777" w:rsidR="00F15AB3" w:rsidRPr="00F15AB3" w:rsidRDefault="00F15AB3" w:rsidP="00F15AB3">
      <w:pPr>
        <w:rPr>
          <w:rFonts w:ascii="Arial" w:hAnsi="Arial" w:cs="Arial"/>
          <w:szCs w:val="22"/>
        </w:rPr>
      </w:pPr>
    </w:p>
    <w:p w14:paraId="136ED137" w14:textId="1325D046" w:rsidR="00F15AB3" w:rsidRPr="00F15AB3" w:rsidRDefault="00057EB9" w:rsidP="00F15AB3">
      <w:pPr>
        <w:jc w:val="both"/>
        <w:rPr>
          <w:rFonts w:ascii="Arial" w:hAnsi="Arial" w:cs="Arial"/>
          <w:i/>
          <w:szCs w:val="22"/>
        </w:rPr>
      </w:pPr>
      <w:r w:rsidRPr="00057EB9">
        <w:rPr>
          <w:rFonts w:ascii="Arial" w:eastAsia="Marianne" w:hAnsi="Arial" w:cs="Arial"/>
          <w:color w:val="293378"/>
          <w:spacing w:val="-5"/>
          <w:kern w:val="2"/>
          <w:szCs w:val="24"/>
          <w:lang w:eastAsia="en-US"/>
          <w14:ligatures w14:val="standardContextual"/>
        </w:rPr>
        <w:t>Le candidat décrit l’unité de mesure de visibilité employée et précise sa méthode d’élaboration.</w:t>
      </w:r>
    </w:p>
    <w:p w14:paraId="1D5CF756" w14:textId="77777777" w:rsidR="00F15AB3" w:rsidRPr="00F15AB3" w:rsidRDefault="00F15AB3" w:rsidP="00F15AB3">
      <w:pPr>
        <w:rPr>
          <w:rFonts w:ascii="Arial" w:hAnsi="Arial" w:cs="Arial"/>
          <w:szCs w:val="22"/>
        </w:rPr>
      </w:pPr>
    </w:p>
    <w:p w14:paraId="1289553E" w14:textId="77777777" w:rsidR="00F15AB3" w:rsidRPr="00F15AB3" w:rsidRDefault="00F15AB3" w:rsidP="00F15AB3">
      <w:pPr>
        <w:rPr>
          <w:rFonts w:ascii="Arial" w:hAnsi="Arial" w:cs="Arial"/>
          <w:szCs w:val="22"/>
        </w:rPr>
      </w:pPr>
    </w:p>
    <w:p w14:paraId="3997EB70" w14:textId="77777777" w:rsidR="00F15AB3" w:rsidRDefault="00F15AB3" w:rsidP="00F15AB3">
      <w:pPr>
        <w:rPr>
          <w:rFonts w:ascii="Arial" w:hAnsi="Arial" w:cs="Arial"/>
          <w:szCs w:val="22"/>
        </w:rPr>
      </w:pPr>
    </w:p>
    <w:p w14:paraId="66C26579" w14:textId="77777777" w:rsidR="00967EB9" w:rsidRDefault="00967EB9" w:rsidP="00F15AB3">
      <w:pPr>
        <w:rPr>
          <w:rFonts w:ascii="Arial" w:hAnsi="Arial" w:cs="Arial"/>
          <w:szCs w:val="22"/>
        </w:rPr>
      </w:pPr>
    </w:p>
    <w:p w14:paraId="105E4DBA" w14:textId="678255F0" w:rsidR="00F15AB3" w:rsidRPr="00F15AB3" w:rsidRDefault="00F15AB3" w:rsidP="00F15AB3">
      <w:pPr>
        <w:numPr>
          <w:ilvl w:val="1"/>
          <w:numId w:val="29"/>
        </w:numPr>
        <w:shd w:val="clear" w:color="auto" w:fill="D9D9D9"/>
        <w:tabs>
          <w:tab w:val="left" w:pos="-142"/>
        </w:tabs>
        <w:rPr>
          <w:rFonts w:ascii="Arial" w:hAnsi="Arial" w:cs="Arial"/>
          <w:bCs/>
          <w:sz w:val="22"/>
          <w:szCs w:val="24"/>
        </w:rPr>
      </w:pPr>
      <w:r w:rsidRPr="00F15AB3">
        <w:rPr>
          <w:rFonts w:ascii="Arial" w:hAnsi="Arial" w:cs="Arial"/>
          <w:bCs/>
          <w:sz w:val="22"/>
          <w:szCs w:val="24"/>
        </w:rPr>
        <w:t xml:space="preserve"> </w:t>
      </w:r>
      <w:r w:rsidR="00582A20" w:rsidRPr="00582A20">
        <w:rPr>
          <w:rFonts w:ascii="Arial" w:hAnsi="Arial" w:cs="Arial"/>
          <w:bCs/>
          <w:sz w:val="22"/>
          <w:szCs w:val="24"/>
        </w:rPr>
        <w:t xml:space="preserve">Prestations complémentaires. </w:t>
      </w:r>
      <w:r w:rsidR="0054135F">
        <w:rPr>
          <w:rFonts w:ascii="Arial" w:hAnsi="Arial" w:cs="Arial"/>
          <w:bCs/>
          <w:sz w:val="22"/>
          <w:szCs w:val="24"/>
        </w:rPr>
        <w:t>(</w:t>
      </w:r>
      <w:r w:rsidR="00582A20">
        <w:rPr>
          <w:rFonts w:ascii="Arial" w:hAnsi="Arial" w:cs="Arial"/>
          <w:bCs/>
          <w:sz w:val="22"/>
          <w:szCs w:val="24"/>
        </w:rPr>
        <w:t>1</w:t>
      </w:r>
      <w:r w:rsidR="0054135F">
        <w:rPr>
          <w:rFonts w:ascii="Arial" w:hAnsi="Arial" w:cs="Arial"/>
          <w:bCs/>
          <w:sz w:val="22"/>
          <w:szCs w:val="24"/>
        </w:rPr>
        <w:t xml:space="preserve"> point)</w:t>
      </w:r>
    </w:p>
    <w:p w14:paraId="0CD89843" w14:textId="77777777" w:rsidR="00F15AB3" w:rsidRPr="00F15AB3" w:rsidRDefault="00F15AB3" w:rsidP="00F15AB3">
      <w:pPr>
        <w:rPr>
          <w:rFonts w:ascii="Arial" w:hAnsi="Arial" w:cs="Arial"/>
          <w:szCs w:val="22"/>
        </w:rPr>
      </w:pPr>
    </w:p>
    <w:p w14:paraId="5B4C68E2" w14:textId="2CB3C328" w:rsidR="00F15AB3" w:rsidRDefault="00582A20" w:rsidP="00F15AB3">
      <w:pPr>
        <w:rPr>
          <w:rFonts w:ascii="Arial" w:hAnsi="Arial" w:cs="Arial"/>
          <w:szCs w:val="22"/>
        </w:rPr>
      </w:pPr>
      <w:r w:rsidRPr="00582A20">
        <w:rPr>
          <w:rFonts w:ascii="Arial" w:eastAsia="Marianne" w:hAnsi="Arial" w:cs="Arial"/>
          <w:color w:val="293378"/>
          <w:spacing w:val="-5"/>
          <w:kern w:val="2"/>
          <w:szCs w:val="22"/>
          <w:lang w:eastAsia="en-US"/>
          <w14:ligatures w14:val="standardContextual"/>
        </w:rPr>
        <w:t>Le candidat propose une ou des prestations complémentaires pouvant aider France Travail dans sa veille ou son analyse médias</w:t>
      </w:r>
    </w:p>
    <w:p w14:paraId="2261606A" w14:textId="77777777" w:rsidR="00967EB9" w:rsidRDefault="00967EB9" w:rsidP="00F15AB3">
      <w:pPr>
        <w:rPr>
          <w:rFonts w:ascii="Arial" w:hAnsi="Arial" w:cs="Arial"/>
          <w:szCs w:val="22"/>
        </w:rPr>
      </w:pPr>
    </w:p>
    <w:p w14:paraId="1DF305DE" w14:textId="77777777" w:rsidR="00F15AB3" w:rsidRPr="00F15AB3" w:rsidRDefault="00F15AB3" w:rsidP="00F15AB3">
      <w:pPr>
        <w:tabs>
          <w:tab w:val="left" w:pos="-142"/>
          <w:tab w:val="left" w:pos="4111"/>
        </w:tabs>
        <w:jc w:val="both"/>
        <w:rPr>
          <w:rFonts w:ascii="Arial" w:hAnsi="Arial" w:cs="Arial"/>
          <w:b/>
          <w:bCs/>
        </w:rPr>
      </w:pPr>
    </w:p>
    <w:p w14:paraId="1E490D8C" w14:textId="77777777" w:rsidR="00B90FC1" w:rsidRDefault="00B90FC1" w:rsidP="00F15AB3">
      <w:pPr>
        <w:jc w:val="both"/>
        <w:rPr>
          <w:rFonts w:ascii="Arial" w:hAnsi="Arial" w:cs="Arial"/>
          <w:i/>
          <w:szCs w:val="22"/>
        </w:rPr>
      </w:pPr>
    </w:p>
    <w:p w14:paraId="05436AC2" w14:textId="77777777" w:rsidR="00AF500A" w:rsidRDefault="00AF500A" w:rsidP="00F15AB3">
      <w:pPr>
        <w:jc w:val="both"/>
        <w:rPr>
          <w:rFonts w:ascii="Arial" w:hAnsi="Arial" w:cs="Arial"/>
          <w:i/>
          <w:szCs w:val="22"/>
        </w:rPr>
      </w:pPr>
    </w:p>
    <w:p w14:paraId="2BC056D0" w14:textId="77777777" w:rsidR="00AF500A" w:rsidRDefault="00AF500A" w:rsidP="00F15AB3">
      <w:pPr>
        <w:jc w:val="both"/>
        <w:rPr>
          <w:rFonts w:ascii="Arial" w:hAnsi="Arial" w:cs="Arial"/>
          <w:i/>
          <w:szCs w:val="22"/>
        </w:rPr>
      </w:pPr>
    </w:p>
    <w:p w14:paraId="024EC6A7" w14:textId="77777777" w:rsidR="00AF500A" w:rsidRDefault="00AF500A" w:rsidP="00F15AB3">
      <w:pPr>
        <w:jc w:val="both"/>
        <w:rPr>
          <w:rFonts w:ascii="Arial" w:hAnsi="Arial" w:cs="Arial"/>
          <w:i/>
          <w:szCs w:val="22"/>
        </w:rPr>
      </w:pPr>
    </w:p>
    <w:p w14:paraId="4F165F8B" w14:textId="77777777" w:rsidR="00FE0534" w:rsidRDefault="00FE0534" w:rsidP="00C53678">
      <w:pPr>
        <w:numPr>
          <w:ilvl w:val="0"/>
          <w:numId w:val="29"/>
        </w:numPr>
        <w:shd w:val="clear" w:color="auto" w:fill="333399"/>
        <w:tabs>
          <w:tab w:val="left" w:pos="-142"/>
        </w:tabs>
        <w:ind w:left="426" w:hanging="426"/>
        <w:rPr>
          <w:rFonts w:ascii="Arial" w:hAnsi="Arial" w:cs="Arial"/>
          <w:b/>
          <w:bCs/>
          <w:color w:val="FFFFFF"/>
          <w:sz w:val="24"/>
          <w:szCs w:val="24"/>
        </w:rPr>
        <w:sectPr w:rsidR="00FE0534" w:rsidSect="0031756F">
          <w:headerReference w:type="default" r:id="rId13"/>
          <w:footerReference w:type="default" r:id="rId14"/>
          <w:pgSz w:w="11907" w:h="16840" w:code="9"/>
          <w:pgMar w:top="1814" w:right="851" w:bottom="1021" w:left="1134" w:header="425" w:footer="454" w:gutter="0"/>
          <w:cols w:space="720"/>
          <w:docGrid w:linePitch="272"/>
        </w:sectPr>
      </w:pPr>
    </w:p>
    <w:p w14:paraId="7C40CFAE" w14:textId="3BF3ADFD" w:rsidR="00C53678" w:rsidRPr="00C53678" w:rsidRDefault="00107CBD" w:rsidP="00C53678">
      <w:pPr>
        <w:numPr>
          <w:ilvl w:val="0"/>
          <w:numId w:val="29"/>
        </w:numPr>
        <w:shd w:val="clear" w:color="auto" w:fill="333399"/>
        <w:tabs>
          <w:tab w:val="left" w:pos="-142"/>
        </w:tabs>
        <w:ind w:left="426" w:hanging="426"/>
        <w:rPr>
          <w:rFonts w:ascii="Arial" w:hAnsi="Arial" w:cs="Arial"/>
          <w:b/>
          <w:bCs/>
          <w:color w:val="FFFFFF"/>
          <w:sz w:val="24"/>
          <w:szCs w:val="24"/>
        </w:rPr>
      </w:pPr>
      <w:r>
        <w:rPr>
          <w:rFonts w:ascii="Arial" w:hAnsi="Arial" w:cs="Arial"/>
          <w:b/>
          <w:bCs/>
          <w:color w:val="FFFFFF"/>
          <w:sz w:val="24"/>
          <w:szCs w:val="24"/>
        </w:rPr>
        <w:lastRenderedPageBreak/>
        <w:t xml:space="preserve">ETUDE DE CAS </w:t>
      </w:r>
      <w:r w:rsidR="006A22EC" w:rsidRPr="00877390">
        <w:rPr>
          <w:rFonts w:ascii="Arial" w:hAnsi="Arial" w:cs="Arial"/>
          <w:b/>
          <w:bCs/>
          <w:color w:val="FFFFFF"/>
          <w:sz w:val="24"/>
          <w:szCs w:val="24"/>
        </w:rPr>
        <w:t>(</w:t>
      </w:r>
      <w:r w:rsidR="00F052E0" w:rsidRPr="00877390">
        <w:rPr>
          <w:rFonts w:ascii="Arial" w:hAnsi="Arial" w:cs="Arial"/>
          <w:b/>
          <w:bCs/>
          <w:color w:val="FFFFFF"/>
          <w:sz w:val="24"/>
          <w:szCs w:val="24"/>
        </w:rPr>
        <w:t>30</w:t>
      </w:r>
      <w:r w:rsidR="006A22EC">
        <w:rPr>
          <w:rFonts w:ascii="Arial" w:hAnsi="Arial" w:cs="Arial"/>
          <w:b/>
          <w:bCs/>
          <w:color w:val="FFFFFF"/>
          <w:sz w:val="24"/>
          <w:szCs w:val="24"/>
        </w:rPr>
        <w:t xml:space="preserve"> points)</w:t>
      </w:r>
    </w:p>
    <w:p w14:paraId="2EF8D8DD" w14:textId="77777777" w:rsidR="0093707C" w:rsidRDefault="008410F5" w:rsidP="00AF500A">
      <w:pPr>
        <w:rPr>
          <w:rFonts w:ascii="Arial" w:hAnsi="Arial" w:cs="Arial"/>
          <w:b/>
          <w:bCs/>
          <w:color w:val="FFFFFF"/>
          <w:sz w:val="24"/>
          <w:szCs w:val="24"/>
        </w:rPr>
      </w:pPr>
      <w:r w:rsidRPr="00AF500A">
        <w:rPr>
          <w:rFonts w:ascii="Arial" w:hAnsi="Arial" w:cs="Arial"/>
          <w:b/>
          <w:bCs/>
          <w:color w:val="FFFFFF"/>
          <w:sz w:val="24"/>
          <w:szCs w:val="24"/>
        </w:rPr>
        <w:t xml:space="preserve"> ET</w:t>
      </w:r>
    </w:p>
    <w:p w14:paraId="0ABCADE4" w14:textId="3866980E" w:rsidR="00182550" w:rsidRPr="00182550" w:rsidRDefault="0093707C" w:rsidP="00182550">
      <w:pPr>
        <w:pStyle w:val="Paragraphedeliste"/>
        <w:numPr>
          <w:ilvl w:val="1"/>
          <w:numId w:val="29"/>
        </w:numPr>
        <w:shd w:val="clear" w:color="auto" w:fill="D9D9D9"/>
        <w:tabs>
          <w:tab w:val="left" w:pos="-142"/>
        </w:tabs>
        <w:rPr>
          <w:rFonts w:ascii="Arial" w:hAnsi="Arial" w:cs="Arial"/>
          <w:bCs/>
          <w:szCs w:val="24"/>
        </w:rPr>
      </w:pPr>
      <w:r w:rsidRPr="00182550">
        <w:rPr>
          <w:rFonts w:ascii="Arial" w:hAnsi="Arial" w:cs="Arial"/>
          <w:bCs/>
          <w:szCs w:val="24"/>
        </w:rPr>
        <w:t xml:space="preserve">La recherche </w:t>
      </w:r>
      <w:r w:rsidR="00F10C23" w:rsidRPr="00182550">
        <w:rPr>
          <w:rFonts w:ascii="Arial" w:hAnsi="Arial" w:cs="Arial"/>
          <w:bCs/>
          <w:szCs w:val="24"/>
        </w:rPr>
        <w:t>(</w:t>
      </w:r>
      <w:r w:rsidR="00930D47" w:rsidRPr="00182550">
        <w:rPr>
          <w:rFonts w:ascii="Arial" w:hAnsi="Arial" w:cs="Arial"/>
          <w:bCs/>
          <w:szCs w:val="24"/>
        </w:rPr>
        <w:t>12 points)</w:t>
      </w:r>
    </w:p>
    <w:p w14:paraId="61F5FA22" w14:textId="1775AC1C" w:rsidR="0093707C" w:rsidRPr="0093707C" w:rsidRDefault="0093707C" w:rsidP="0093707C">
      <w:pPr>
        <w:spacing w:after="240" w:line="259" w:lineRule="auto"/>
        <w:rPr>
          <w:rFonts w:ascii="Arial" w:eastAsia="Marianne" w:hAnsi="Arial" w:cs="Arial"/>
          <w:color w:val="293378"/>
          <w:spacing w:val="-5"/>
          <w:kern w:val="2"/>
          <w:lang w:eastAsia="en-US"/>
          <w14:ligatures w14:val="standardContextual"/>
        </w:rPr>
      </w:pPr>
      <w:r w:rsidRPr="0093707C">
        <w:rPr>
          <w:rFonts w:ascii="Arial" w:eastAsia="Marianne" w:hAnsi="Arial" w:cs="Arial"/>
          <w:color w:val="293378"/>
          <w:spacing w:val="-5"/>
          <w:kern w:val="2"/>
          <w:lang w:eastAsia="en-US"/>
          <w14:ligatures w14:val="standardContextual"/>
        </w:rPr>
        <w:t>Le candidat fourni</w:t>
      </w:r>
      <w:r w:rsidR="00AC2E77">
        <w:rPr>
          <w:rFonts w:ascii="Arial" w:eastAsia="Marianne" w:hAnsi="Arial" w:cs="Arial"/>
          <w:color w:val="293378"/>
          <w:spacing w:val="-5"/>
          <w:kern w:val="2"/>
          <w:lang w:eastAsia="en-US"/>
          <w14:ligatures w14:val="standardContextual"/>
        </w:rPr>
        <w:t>t</w:t>
      </w:r>
      <w:r w:rsidRPr="0093707C">
        <w:rPr>
          <w:rFonts w:ascii="Arial" w:eastAsia="Marianne" w:hAnsi="Arial" w:cs="Arial"/>
          <w:color w:val="293378"/>
          <w:spacing w:val="-5"/>
          <w:kern w:val="2"/>
          <w:lang w:eastAsia="en-US"/>
          <w14:ligatures w14:val="standardContextual"/>
        </w:rPr>
        <w:t xml:space="preserve"> un accès à sa plateforme (lien et codes d’accès temporaires </w:t>
      </w:r>
      <w:r w:rsidR="00AC2E77">
        <w:rPr>
          <w:rFonts w:ascii="Arial" w:eastAsia="Marianne" w:hAnsi="Arial" w:cs="Arial"/>
          <w:color w:val="293378"/>
          <w:spacing w:val="-5"/>
          <w:kern w:val="2"/>
          <w:lang w:eastAsia="en-US"/>
          <w14:ligatures w14:val="standardContextual"/>
        </w:rPr>
        <w:t>valables pendant</w:t>
      </w:r>
      <w:r w:rsidR="00AC2E77" w:rsidRPr="0093707C">
        <w:rPr>
          <w:rFonts w:ascii="Arial" w:eastAsia="Marianne" w:hAnsi="Arial" w:cs="Arial"/>
          <w:color w:val="293378"/>
          <w:spacing w:val="-5"/>
          <w:kern w:val="2"/>
          <w:lang w:eastAsia="en-US"/>
          <w14:ligatures w14:val="standardContextual"/>
        </w:rPr>
        <w:t xml:space="preserve"> </w:t>
      </w:r>
      <w:r w:rsidRPr="0093707C">
        <w:rPr>
          <w:rFonts w:ascii="Arial" w:eastAsia="Marianne" w:hAnsi="Arial" w:cs="Arial"/>
          <w:color w:val="293378"/>
          <w:spacing w:val="-5"/>
          <w:kern w:val="2"/>
          <w:lang w:eastAsia="en-US"/>
          <w14:ligatures w14:val="standardContextual"/>
        </w:rPr>
        <w:t>2 semaines</w:t>
      </w:r>
      <w:r w:rsidR="00AC2E77">
        <w:rPr>
          <w:rFonts w:ascii="Arial" w:eastAsia="Marianne" w:hAnsi="Arial" w:cs="Arial"/>
          <w:color w:val="293378"/>
          <w:spacing w:val="-5"/>
          <w:kern w:val="2"/>
          <w:lang w:eastAsia="en-US"/>
          <w14:ligatures w14:val="standardContextual"/>
        </w:rPr>
        <w:t xml:space="preserve"> minimum</w:t>
      </w:r>
      <w:r w:rsidRPr="0093707C">
        <w:rPr>
          <w:rFonts w:ascii="Arial" w:eastAsia="Marianne" w:hAnsi="Arial" w:cs="Arial"/>
          <w:color w:val="293378"/>
          <w:spacing w:val="-5"/>
          <w:kern w:val="2"/>
          <w:lang w:eastAsia="en-US"/>
          <w14:ligatures w14:val="standardContextual"/>
        </w:rPr>
        <w:t xml:space="preserve"> après la </w:t>
      </w:r>
      <w:r w:rsidR="008C6CD9" w:rsidRPr="0093707C">
        <w:rPr>
          <w:rFonts w:ascii="Arial" w:eastAsia="Marianne" w:hAnsi="Arial" w:cs="Arial"/>
          <w:color w:val="293378"/>
          <w:spacing w:val="-5"/>
          <w:kern w:val="2"/>
          <w:lang w:eastAsia="en-US"/>
          <w14:ligatures w14:val="standardContextual"/>
        </w:rPr>
        <w:t>clôture</w:t>
      </w:r>
      <w:r w:rsidRPr="0093707C">
        <w:rPr>
          <w:rFonts w:ascii="Arial" w:eastAsia="Marianne" w:hAnsi="Arial" w:cs="Arial"/>
          <w:color w:val="293378"/>
          <w:spacing w:val="-5"/>
          <w:kern w:val="2"/>
          <w:lang w:eastAsia="en-US"/>
          <w14:ligatures w14:val="standardContextual"/>
        </w:rPr>
        <w:t xml:space="preserve"> du dépôt des offres) afin de pouvoir accéder à ses contenus et son interface de recherche.</w:t>
      </w:r>
    </w:p>
    <w:p w14:paraId="3489D8A6" w14:textId="77777777" w:rsidR="0093707C" w:rsidRPr="0093707C" w:rsidRDefault="0093707C" w:rsidP="0093707C">
      <w:pPr>
        <w:spacing w:after="240" w:line="259" w:lineRule="auto"/>
        <w:rPr>
          <w:rFonts w:ascii="Arial" w:eastAsia="Marianne" w:hAnsi="Arial" w:cs="Arial"/>
          <w:color w:val="293378"/>
          <w:spacing w:val="-5"/>
          <w:kern w:val="2"/>
          <w:lang w:eastAsia="en-US"/>
          <w14:ligatures w14:val="standardContextual"/>
        </w:rPr>
      </w:pPr>
      <w:r w:rsidRPr="0093707C">
        <w:rPr>
          <w:rFonts w:ascii="Arial" w:eastAsia="Marianne" w:hAnsi="Arial" w:cs="Arial"/>
          <w:color w:val="293378"/>
          <w:spacing w:val="-5"/>
          <w:kern w:val="2"/>
          <w:lang w:eastAsia="en-US"/>
          <w14:ligatures w14:val="standardContextual"/>
        </w:rPr>
        <w:t xml:space="preserve">Notre recherche portera sur le projet de loi de lutte contre la fraude sociale donnant à France Travail de nouveaux outils de vérification. Elle s’étalera sur la </w:t>
      </w:r>
      <w:r w:rsidRPr="00BC65F6">
        <w:rPr>
          <w:rFonts w:ascii="Arial" w:eastAsia="Marianne" w:hAnsi="Arial" w:cs="Arial"/>
          <w:b/>
          <w:bCs/>
          <w:color w:val="293378"/>
          <w:spacing w:val="-5"/>
          <w:kern w:val="2"/>
          <w:u w:val="single"/>
          <w:lang w:eastAsia="en-US"/>
          <w14:ligatures w14:val="standardContextual"/>
        </w:rPr>
        <w:t xml:space="preserve">période du 12 novembre </w:t>
      </w:r>
      <w:r w:rsidRPr="00BC65F6">
        <w:rPr>
          <w:rFonts w:ascii="Arial" w:eastAsia="Marianne" w:hAnsi="Arial" w:cs="Arial"/>
          <w:b/>
          <w:bCs/>
          <w:color w:val="293378"/>
          <w:spacing w:val="-5"/>
          <w:kern w:val="2"/>
          <w:highlight w:val="green"/>
          <w:u w:val="single"/>
          <w:lang w:eastAsia="en-US"/>
          <w14:ligatures w14:val="standardContextual"/>
        </w:rPr>
        <w:t>au</w:t>
      </w:r>
      <w:r w:rsidRPr="00BC65F6">
        <w:rPr>
          <w:rFonts w:ascii="Arial" w:eastAsia="Marianne" w:hAnsi="Arial" w:cs="Arial"/>
          <w:b/>
          <w:bCs/>
          <w:color w:val="293378"/>
          <w:spacing w:val="-5"/>
          <w:kern w:val="2"/>
          <w:u w:val="single"/>
          <w:lang w:eastAsia="en-US"/>
          <w14:ligatures w14:val="standardContextual"/>
        </w:rPr>
        <w:t xml:space="preserve"> 20 décembre 2025</w:t>
      </w:r>
      <w:r w:rsidRPr="0093707C">
        <w:rPr>
          <w:rFonts w:ascii="Arial" w:eastAsia="Marianne" w:hAnsi="Arial" w:cs="Arial"/>
          <w:color w:val="293378"/>
          <w:spacing w:val="-5"/>
          <w:kern w:val="2"/>
          <w:lang w:eastAsia="en-US"/>
          <w14:ligatures w14:val="standardContextual"/>
        </w:rPr>
        <w:t>.</w:t>
      </w:r>
    </w:p>
    <w:p w14:paraId="2F90522F" w14:textId="2E51EB46" w:rsidR="00930D47" w:rsidRDefault="0093707C" w:rsidP="0093707C">
      <w:pPr>
        <w:spacing w:after="240" w:line="259" w:lineRule="auto"/>
        <w:rPr>
          <w:rFonts w:ascii="Arial" w:eastAsia="Marianne" w:hAnsi="Arial" w:cs="Arial"/>
          <w:color w:val="293378"/>
          <w:spacing w:val="-5"/>
          <w:kern w:val="2"/>
          <w:lang w:eastAsia="en-US"/>
          <w14:ligatures w14:val="standardContextual"/>
        </w:rPr>
      </w:pPr>
      <w:r w:rsidRPr="0093707C">
        <w:rPr>
          <w:rFonts w:ascii="Arial" w:eastAsia="Marianne" w:hAnsi="Arial" w:cs="Arial"/>
          <w:color w:val="293378"/>
          <w:spacing w:val="-5"/>
          <w:kern w:val="2"/>
          <w:lang w:eastAsia="en-US"/>
          <w14:ligatures w14:val="standardContextual"/>
        </w:rPr>
        <w:t xml:space="preserve">NB : Les retombées des radio / TV nationales identifiées par le candidat devront être scriptées dans un document pdf unique avec un sommaire détaillé et </w:t>
      </w:r>
      <w:r w:rsidR="00803F62" w:rsidRPr="0093707C">
        <w:rPr>
          <w:rFonts w:ascii="Arial" w:eastAsia="Marianne" w:hAnsi="Arial" w:cs="Arial"/>
          <w:color w:val="293378"/>
          <w:spacing w:val="-5"/>
          <w:kern w:val="2"/>
          <w:lang w:eastAsia="en-US"/>
          <w14:ligatures w14:val="standardContextual"/>
        </w:rPr>
        <w:t>interactif</w:t>
      </w:r>
      <w:r w:rsidRPr="0093707C">
        <w:rPr>
          <w:rFonts w:ascii="Arial" w:eastAsia="Marianne" w:hAnsi="Arial" w:cs="Arial"/>
          <w:color w:val="293378"/>
          <w:spacing w:val="-5"/>
          <w:kern w:val="2"/>
          <w:lang w:eastAsia="en-US"/>
          <w14:ligatures w14:val="standardContextual"/>
        </w:rPr>
        <w:t xml:space="preserve"> </w:t>
      </w:r>
      <w:r w:rsidRPr="0093707C">
        <w:rPr>
          <w:rFonts w:ascii="Arial" w:eastAsia="Marianne" w:hAnsi="Arial" w:cs="Arial"/>
          <w:color w:val="293378"/>
          <w:spacing w:val="-5"/>
          <w:kern w:val="2"/>
          <w:lang w:eastAsia="en-US"/>
          <w14:ligatures w14:val="standardContextual"/>
        </w:rPr>
        <w:br/>
      </w:r>
    </w:p>
    <w:p w14:paraId="3A7DB080" w14:textId="31C361EB" w:rsidR="0093707C" w:rsidRPr="0093707C" w:rsidRDefault="0093707C" w:rsidP="0093707C">
      <w:pPr>
        <w:spacing w:after="240" w:line="259" w:lineRule="auto"/>
        <w:rPr>
          <w:rFonts w:ascii="Arial" w:eastAsia="Marianne" w:hAnsi="Arial" w:cs="Arial"/>
          <w:color w:val="293378"/>
          <w:spacing w:val="-5"/>
          <w:kern w:val="2"/>
          <w:lang w:eastAsia="en-US"/>
          <w14:ligatures w14:val="standardContextual"/>
        </w:rPr>
      </w:pPr>
      <w:r w:rsidRPr="0093707C">
        <w:rPr>
          <w:rFonts w:ascii="Arial" w:eastAsia="Marianne" w:hAnsi="Arial" w:cs="Arial"/>
          <w:color w:val="293378"/>
          <w:spacing w:val="-5"/>
          <w:kern w:val="2"/>
          <w:lang w:eastAsia="en-US"/>
          <w14:ligatures w14:val="standardContextual"/>
        </w:rPr>
        <w:t>A partir de la plateforme et du fichier transmis, le candidat sera jugé sur :</w:t>
      </w:r>
    </w:p>
    <w:p w14:paraId="5F3585A8" w14:textId="54E40558" w:rsidR="008C6CD9" w:rsidRPr="009A4614" w:rsidRDefault="008C6CD9" w:rsidP="008C6CD9">
      <w:pPr>
        <w:pStyle w:val="Paragraphedeliste"/>
        <w:numPr>
          <w:ilvl w:val="2"/>
          <w:numId w:val="46"/>
        </w:numPr>
        <w:tabs>
          <w:tab w:val="left" w:pos="-142"/>
        </w:tabs>
        <w:spacing w:after="0" w:line="240" w:lineRule="auto"/>
        <w:rPr>
          <w:rFonts w:ascii="Arial" w:hAnsi="Arial" w:cs="Arial"/>
          <w:bCs/>
          <w:sz w:val="20"/>
          <w:szCs w:val="20"/>
        </w:rPr>
      </w:pPr>
      <w:r w:rsidRPr="009A4614">
        <w:rPr>
          <w:rFonts w:ascii="Arial" w:hAnsi="Arial" w:cs="Arial"/>
          <w:bCs/>
          <w:sz w:val="20"/>
          <w:szCs w:val="20"/>
        </w:rPr>
        <w:t>L’exhaustivité de la détection sur la thématique donnée (</w:t>
      </w:r>
      <w:r w:rsidR="009A4614" w:rsidRPr="009A4614">
        <w:rPr>
          <w:rFonts w:ascii="Arial" w:hAnsi="Arial" w:cs="Arial"/>
          <w:bCs/>
          <w:sz w:val="20"/>
          <w:szCs w:val="20"/>
        </w:rPr>
        <w:t>6</w:t>
      </w:r>
      <w:r w:rsidRPr="009A4614">
        <w:rPr>
          <w:rFonts w:ascii="Arial" w:hAnsi="Arial" w:cs="Arial"/>
          <w:bCs/>
          <w:sz w:val="20"/>
          <w:szCs w:val="20"/>
        </w:rPr>
        <w:t xml:space="preserve"> points)</w:t>
      </w:r>
    </w:p>
    <w:p w14:paraId="7D7804A4" w14:textId="57CD2A4C" w:rsidR="008C6CD9" w:rsidRPr="009A4614" w:rsidRDefault="008C6CD9" w:rsidP="008C6CD9">
      <w:pPr>
        <w:pStyle w:val="Paragraphedeliste"/>
        <w:numPr>
          <w:ilvl w:val="2"/>
          <w:numId w:val="46"/>
        </w:numPr>
        <w:tabs>
          <w:tab w:val="left" w:pos="-142"/>
        </w:tabs>
        <w:spacing w:after="0" w:line="240" w:lineRule="auto"/>
        <w:rPr>
          <w:rFonts w:ascii="Arial" w:hAnsi="Arial" w:cs="Arial"/>
          <w:bCs/>
          <w:sz w:val="20"/>
          <w:szCs w:val="20"/>
        </w:rPr>
      </w:pPr>
      <w:r w:rsidRPr="009A4614">
        <w:rPr>
          <w:rFonts w:ascii="Arial" w:hAnsi="Arial" w:cs="Arial"/>
          <w:bCs/>
          <w:sz w:val="20"/>
          <w:szCs w:val="20"/>
        </w:rPr>
        <w:t>Le scriptage des retombées radio / TV</w:t>
      </w:r>
      <w:r w:rsidR="009A4614" w:rsidRPr="009A4614">
        <w:rPr>
          <w:rFonts w:ascii="Arial" w:hAnsi="Arial" w:cs="Arial"/>
          <w:bCs/>
          <w:sz w:val="20"/>
          <w:szCs w:val="20"/>
        </w:rPr>
        <w:t xml:space="preserve"> (3 points)</w:t>
      </w:r>
    </w:p>
    <w:p w14:paraId="36C90907" w14:textId="4B5FA172" w:rsidR="008C6CD9" w:rsidRPr="009A4614" w:rsidRDefault="008C6CD9" w:rsidP="008C6CD9">
      <w:pPr>
        <w:pStyle w:val="Paragraphedeliste"/>
        <w:numPr>
          <w:ilvl w:val="2"/>
          <w:numId w:val="46"/>
        </w:numPr>
        <w:tabs>
          <w:tab w:val="left" w:pos="-142"/>
        </w:tabs>
        <w:spacing w:after="0" w:line="240" w:lineRule="auto"/>
        <w:rPr>
          <w:rFonts w:ascii="Arial" w:hAnsi="Arial" w:cs="Arial"/>
          <w:bCs/>
          <w:sz w:val="20"/>
          <w:szCs w:val="20"/>
        </w:rPr>
      </w:pPr>
      <w:r w:rsidRPr="009A4614">
        <w:rPr>
          <w:rFonts w:ascii="Arial" w:hAnsi="Arial" w:cs="Arial"/>
          <w:bCs/>
          <w:sz w:val="20"/>
          <w:szCs w:val="20"/>
        </w:rPr>
        <w:t>Les modalités de recherche (</w:t>
      </w:r>
      <w:r w:rsidR="009A4614" w:rsidRPr="009A4614">
        <w:rPr>
          <w:rFonts w:ascii="Arial" w:hAnsi="Arial" w:cs="Arial"/>
          <w:bCs/>
          <w:sz w:val="20"/>
          <w:szCs w:val="20"/>
        </w:rPr>
        <w:t>3</w:t>
      </w:r>
      <w:r w:rsidRPr="009A4614">
        <w:rPr>
          <w:rFonts w:ascii="Arial" w:hAnsi="Arial" w:cs="Arial"/>
          <w:bCs/>
          <w:sz w:val="20"/>
          <w:szCs w:val="20"/>
        </w:rPr>
        <w:t xml:space="preserve"> points)</w:t>
      </w:r>
    </w:p>
    <w:p w14:paraId="139DA922" w14:textId="77777777" w:rsidR="008C6CD9" w:rsidRDefault="008C6CD9" w:rsidP="008C6CD9">
      <w:pPr>
        <w:tabs>
          <w:tab w:val="left" w:pos="-142"/>
        </w:tabs>
        <w:rPr>
          <w:rFonts w:ascii="Arial" w:hAnsi="Arial" w:cs="Arial"/>
          <w:bCs/>
          <w:szCs w:val="24"/>
        </w:rPr>
      </w:pPr>
    </w:p>
    <w:p w14:paraId="75D83F8E" w14:textId="77777777" w:rsidR="00061A2E" w:rsidRPr="00F15AB3" w:rsidRDefault="00061A2E" w:rsidP="00061A2E">
      <w:pPr>
        <w:ind w:firstLine="708"/>
        <w:rPr>
          <w:rFonts w:ascii="Arial" w:hAnsi="Arial" w:cs="Arial"/>
          <w:szCs w:val="22"/>
        </w:rPr>
      </w:pPr>
    </w:p>
    <w:p w14:paraId="731B76E4" w14:textId="4798BFE5" w:rsidR="0093707C" w:rsidRPr="009A4614" w:rsidRDefault="0093707C" w:rsidP="008C6CD9">
      <w:pPr>
        <w:pStyle w:val="Paragraphedeliste"/>
        <w:numPr>
          <w:ilvl w:val="1"/>
          <w:numId w:val="29"/>
        </w:numPr>
        <w:shd w:val="clear" w:color="auto" w:fill="D9D9D9"/>
        <w:tabs>
          <w:tab w:val="left" w:pos="-142"/>
        </w:tabs>
        <w:rPr>
          <w:rFonts w:ascii="Arial" w:hAnsi="Arial" w:cs="Arial"/>
          <w:bCs/>
          <w:szCs w:val="24"/>
        </w:rPr>
      </w:pPr>
      <w:r w:rsidRPr="0093707C">
        <w:rPr>
          <w:rFonts w:ascii="Arial" w:hAnsi="Arial" w:cs="Arial"/>
          <w:bCs/>
          <w:szCs w:val="24"/>
        </w:rPr>
        <w:t xml:space="preserve">Le Panorama de presse </w:t>
      </w:r>
      <w:r w:rsidR="002C5B7A">
        <w:rPr>
          <w:rFonts w:ascii="Arial" w:hAnsi="Arial" w:cs="Arial"/>
          <w:bCs/>
          <w:szCs w:val="24"/>
        </w:rPr>
        <w:t>(6 points)</w:t>
      </w:r>
    </w:p>
    <w:p w14:paraId="7FACF552" w14:textId="48C051F6" w:rsidR="0093707C" w:rsidRDefault="0093707C" w:rsidP="000F1E6D">
      <w:pPr>
        <w:rPr>
          <w:rFonts w:ascii="Arial" w:eastAsia="Marianne" w:hAnsi="Arial"/>
          <w:color w:val="293378"/>
          <w:spacing w:val="-5"/>
          <w:kern w:val="2"/>
          <w:szCs w:val="22"/>
          <w:lang w:eastAsia="en-US"/>
          <w14:ligatures w14:val="standardContextual"/>
        </w:rPr>
      </w:pPr>
      <w:r w:rsidRPr="0093707C">
        <w:rPr>
          <w:rFonts w:ascii="Arial" w:eastAsia="Marianne" w:hAnsi="Arial"/>
          <w:color w:val="293378"/>
          <w:spacing w:val="-5"/>
          <w:kern w:val="2"/>
          <w:szCs w:val="22"/>
          <w:lang w:eastAsia="en-US"/>
          <w14:ligatures w14:val="standardContextual"/>
        </w:rPr>
        <w:t xml:space="preserve">Il est demandé au candidat de fournir au format PDF un panorama de presse pour les </w:t>
      </w:r>
      <w:r w:rsidR="00E91E78" w:rsidRPr="00E91E78">
        <w:rPr>
          <w:rFonts w:ascii="Arial" w:eastAsia="Marianne" w:hAnsi="Arial"/>
          <w:b/>
          <w:bCs/>
          <w:color w:val="293378"/>
          <w:spacing w:val="-5"/>
          <w:kern w:val="2"/>
          <w:szCs w:val="22"/>
          <w:lang w:eastAsia="en-US"/>
          <w14:ligatures w14:val="standardContextual"/>
        </w:rPr>
        <w:t>2</w:t>
      </w:r>
      <w:r w:rsidR="00E91E78">
        <w:rPr>
          <w:rFonts w:ascii="Arial" w:eastAsia="Marianne" w:hAnsi="Arial"/>
          <w:color w:val="293378"/>
          <w:spacing w:val="-5"/>
          <w:kern w:val="2"/>
          <w:szCs w:val="22"/>
          <w:lang w:eastAsia="en-US"/>
          <w14:ligatures w14:val="standardContextual"/>
        </w:rPr>
        <w:t xml:space="preserve"> </w:t>
      </w:r>
      <w:r w:rsidRPr="0093707C">
        <w:rPr>
          <w:rFonts w:ascii="Arial" w:eastAsia="Marianne" w:hAnsi="Arial"/>
          <w:color w:val="293378"/>
          <w:spacing w:val="-5"/>
          <w:kern w:val="2"/>
          <w:szCs w:val="22"/>
          <w:lang w:eastAsia="en-US"/>
          <w14:ligatures w14:val="standardContextual"/>
        </w:rPr>
        <w:t xml:space="preserve">dates suivantes : </w:t>
      </w:r>
      <w:r w:rsidRPr="00BC65F6">
        <w:rPr>
          <w:rFonts w:ascii="Arial" w:eastAsia="Marianne" w:hAnsi="Arial"/>
          <w:b/>
          <w:bCs/>
          <w:color w:val="293378"/>
          <w:spacing w:val="-5"/>
          <w:kern w:val="2"/>
          <w:szCs w:val="22"/>
          <w:u w:val="single"/>
          <w:lang w:eastAsia="en-US"/>
          <w14:ligatures w14:val="standardContextual"/>
        </w:rPr>
        <w:t xml:space="preserve">13 janvier 2025 </w:t>
      </w:r>
      <w:r w:rsidRPr="00BC65F6">
        <w:rPr>
          <w:rFonts w:ascii="Arial" w:eastAsia="Marianne" w:hAnsi="Arial"/>
          <w:b/>
          <w:bCs/>
          <w:color w:val="293378"/>
          <w:spacing w:val="-5"/>
          <w:kern w:val="2"/>
          <w:szCs w:val="22"/>
          <w:highlight w:val="green"/>
          <w:u w:val="single"/>
          <w:lang w:eastAsia="en-US"/>
          <w14:ligatures w14:val="standardContextual"/>
        </w:rPr>
        <w:t>et</w:t>
      </w:r>
      <w:r w:rsidRPr="00BC65F6">
        <w:rPr>
          <w:rFonts w:ascii="Arial" w:eastAsia="Marianne" w:hAnsi="Arial"/>
          <w:b/>
          <w:bCs/>
          <w:color w:val="293378"/>
          <w:spacing w:val="-5"/>
          <w:kern w:val="2"/>
          <w:szCs w:val="22"/>
          <w:u w:val="single"/>
          <w:lang w:eastAsia="en-US"/>
          <w14:ligatures w14:val="standardContextual"/>
        </w:rPr>
        <w:t xml:space="preserve"> 17 novembre 2025</w:t>
      </w:r>
      <w:r w:rsidRPr="00BC65F6">
        <w:rPr>
          <w:rFonts w:ascii="Arial" w:eastAsia="Marianne" w:hAnsi="Arial"/>
          <w:b/>
          <w:bCs/>
          <w:color w:val="293378"/>
          <w:spacing w:val="-5"/>
          <w:kern w:val="2"/>
          <w:szCs w:val="22"/>
          <w:u w:val="single"/>
          <w:lang w:eastAsia="en-US"/>
          <w14:ligatures w14:val="standardContextual"/>
        </w:rPr>
        <w:br/>
      </w:r>
      <w:r w:rsidRPr="000F1E6D">
        <w:rPr>
          <w:rFonts w:ascii="Arial" w:eastAsia="Marianne" w:hAnsi="Arial"/>
          <w:color w:val="293378"/>
          <w:spacing w:val="-5"/>
          <w:kern w:val="2"/>
          <w:szCs w:val="22"/>
          <w:lang w:eastAsia="en-US"/>
          <w14:ligatures w14:val="standardContextual"/>
        </w:rPr>
        <w:t xml:space="preserve"> </w:t>
      </w:r>
      <w:r w:rsidRPr="000F1E6D">
        <w:rPr>
          <w:rFonts w:ascii="Arial" w:eastAsia="Marianne" w:hAnsi="Arial"/>
          <w:color w:val="293378"/>
          <w:spacing w:val="-5"/>
          <w:kern w:val="2"/>
          <w:szCs w:val="22"/>
          <w:lang w:eastAsia="en-US"/>
          <w14:ligatures w14:val="standardContextual"/>
        </w:rPr>
        <w:br/>
      </w:r>
      <w:r w:rsidRPr="0093707C">
        <w:rPr>
          <w:rFonts w:ascii="Arial" w:eastAsia="Marianne" w:hAnsi="Arial"/>
          <w:color w:val="293378"/>
          <w:spacing w:val="-5"/>
          <w:kern w:val="2"/>
          <w:szCs w:val="22"/>
          <w:lang w:eastAsia="en-US"/>
          <w14:ligatures w14:val="standardContextual"/>
        </w:rPr>
        <w:t>Chaque panorama sera composé d’une sélection d’articles (20 retombées par jour maximum) sur France Travail (médias nationaux et régionaux), le marché du travail, la politique de l’emploi et la formation professionnelle.</w:t>
      </w:r>
    </w:p>
    <w:p w14:paraId="4B8C0513" w14:textId="77777777" w:rsidR="000F1E6D" w:rsidRPr="0093707C" w:rsidRDefault="000F1E6D" w:rsidP="000F1E6D">
      <w:pPr>
        <w:rPr>
          <w:rFonts w:ascii="Arial" w:eastAsia="Marianne" w:hAnsi="Arial"/>
          <w:color w:val="293378"/>
          <w:spacing w:val="-5"/>
          <w:kern w:val="2"/>
          <w:szCs w:val="22"/>
          <w:lang w:eastAsia="en-US"/>
          <w14:ligatures w14:val="standardContextual"/>
        </w:rPr>
      </w:pPr>
    </w:p>
    <w:p w14:paraId="294C4B98" w14:textId="77777777" w:rsidR="0093707C" w:rsidRDefault="0093707C" w:rsidP="000F1E6D">
      <w:pPr>
        <w:rPr>
          <w:rFonts w:ascii="Arial" w:eastAsia="Marianne" w:hAnsi="Arial"/>
          <w:color w:val="293378"/>
          <w:spacing w:val="-5"/>
          <w:kern w:val="2"/>
          <w:szCs w:val="22"/>
          <w:lang w:eastAsia="en-US"/>
          <w14:ligatures w14:val="standardContextual"/>
        </w:rPr>
      </w:pPr>
      <w:r w:rsidRPr="0093707C">
        <w:rPr>
          <w:rFonts w:ascii="Arial" w:eastAsia="Marianne" w:hAnsi="Arial"/>
          <w:color w:val="293378"/>
          <w:spacing w:val="-5"/>
          <w:kern w:val="2"/>
          <w:szCs w:val="22"/>
          <w:lang w:eastAsia="en-US"/>
          <w14:ligatures w14:val="standardContextual"/>
        </w:rPr>
        <w:t>A partir du fichier transmis, le candidat sera jugé sur :</w:t>
      </w:r>
    </w:p>
    <w:p w14:paraId="313192F4" w14:textId="77777777" w:rsidR="000F1E6D" w:rsidRDefault="000F1E6D" w:rsidP="000F1E6D">
      <w:pPr>
        <w:rPr>
          <w:rFonts w:ascii="Arial" w:eastAsia="Marianne" w:hAnsi="Arial"/>
          <w:color w:val="293378"/>
          <w:spacing w:val="-5"/>
          <w:kern w:val="2"/>
          <w:szCs w:val="22"/>
          <w:lang w:eastAsia="en-US"/>
          <w14:ligatures w14:val="standardContextual"/>
        </w:rPr>
      </w:pPr>
    </w:p>
    <w:p w14:paraId="5A796D41" w14:textId="77777777" w:rsidR="009A4614" w:rsidRPr="009A4614" w:rsidRDefault="009A4614" w:rsidP="009A4614">
      <w:pPr>
        <w:pStyle w:val="Paragraphedeliste"/>
        <w:numPr>
          <w:ilvl w:val="1"/>
          <w:numId w:val="46"/>
        </w:numPr>
        <w:tabs>
          <w:tab w:val="left" w:pos="-142"/>
        </w:tabs>
        <w:spacing w:after="0" w:line="240" w:lineRule="auto"/>
        <w:rPr>
          <w:rFonts w:ascii="Arial" w:hAnsi="Arial" w:cs="Arial"/>
          <w:bCs/>
          <w:vanish/>
          <w:szCs w:val="24"/>
        </w:rPr>
      </w:pPr>
    </w:p>
    <w:p w14:paraId="4F5E7A5F" w14:textId="77777777" w:rsidR="009A4614" w:rsidRPr="009A4614" w:rsidRDefault="009A4614" w:rsidP="009A4614">
      <w:pPr>
        <w:pStyle w:val="Paragraphedeliste"/>
        <w:numPr>
          <w:ilvl w:val="1"/>
          <w:numId w:val="46"/>
        </w:numPr>
        <w:tabs>
          <w:tab w:val="left" w:pos="-142"/>
        </w:tabs>
        <w:spacing w:after="0" w:line="240" w:lineRule="auto"/>
        <w:rPr>
          <w:rFonts w:ascii="Arial" w:hAnsi="Arial" w:cs="Arial"/>
          <w:bCs/>
          <w:vanish/>
          <w:szCs w:val="24"/>
        </w:rPr>
      </w:pPr>
    </w:p>
    <w:p w14:paraId="64053594" w14:textId="7A6F2476" w:rsidR="005C00D9" w:rsidRPr="009A4614" w:rsidRDefault="00F74728" w:rsidP="009A4614">
      <w:pPr>
        <w:tabs>
          <w:tab w:val="left" w:pos="-142"/>
        </w:tabs>
        <w:rPr>
          <w:rFonts w:ascii="Arial" w:hAnsi="Arial" w:cs="Arial"/>
          <w:bCs/>
          <w:szCs w:val="24"/>
        </w:rPr>
      </w:pPr>
      <w:r w:rsidRPr="009A4614">
        <w:rPr>
          <w:rFonts w:ascii="Arial" w:eastAsia="Calibri" w:hAnsi="Arial" w:cs="Arial"/>
          <w:bCs/>
          <w:szCs w:val="24"/>
        </w:rPr>
        <w:t>2.2.</w:t>
      </w:r>
      <w:r w:rsidR="002519C6" w:rsidRPr="009A4614">
        <w:rPr>
          <w:rFonts w:ascii="Arial" w:eastAsia="Calibri" w:hAnsi="Arial" w:cs="Arial"/>
          <w:bCs/>
          <w:szCs w:val="24"/>
        </w:rPr>
        <w:t>1</w:t>
      </w:r>
      <w:r w:rsidR="009A4614">
        <w:rPr>
          <w:rFonts w:ascii="Arial" w:eastAsia="Calibri" w:hAnsi="Arial" w:cs="Arial"/>
          <w:bCs/>
          <w:szCs w:val="24"/>
        </w:rPr>
        <w:tab/>
      </w:r>
      <w:r w:rsidR="001C53C0" w:rsidRPr="009A4614">
        <w:rPr>
          <w:rFonts w:ascii="Arial" w:eastAsia="Calibri" w:hAnsi="Arial" w:cs="Arial"/>
          <w:bCs/>
          <w:szCs w:val="24"/>
        </w:rPr>
        <w:t xml:space="preserve">La pertinence de la sélection des retombées médias </w:t>
      </w:r>
      <w:r w:rsidR="005C00D9" w:rsidRPr="009A4614">
        <w:rPr>
          <w:rFonts w:ascii="Arial" w:hAnsi="Arial" w:cs="Arial"/>
          <w:bCs/>
          <w:szCs w:val="24"/>
        </w:rPr>
        <w:t>(</w:t>
      </w:r>
      <w:r w:rsidR="002C5B7A">
        <w:rPr>
          <w:rFonts w:ascii="Arial" w:hAnsi="Arial" w:cs="Arial"/>
          <w:bCs/>
          <w:szCs w:val="24"/>
        </w:rPr>
        <w:t>4</w:t>
      </w:r>
      <w:r w:rsidR="005C00D9" w:rsidRPr="009A4614">
        <w:rPr>
          <w:rFonts w:ascii="Arial" w:hAnsi="Arial" w:cs="Arial"/>
          <w:bCs/>
          <w:szCs w:val="24"/>
        </w:rPr>
        <w:t xml:space="preserve"> points)</w:t>
      </w:r>
    </w:p>
    <w:p w14:paraId="571EFE0D" w14:textId="18769706" w:rsidR="005C00D9" w:rsidRDefault="002519C6" w:rsidP="009A4614">
      <w:pPr>
        <w:tabs>
          <w:tab w:val="left" w:pos="-142"/>
        </w:tabs>
        <w:rPr>
          <w:rFonts w:ascii="Arial" w:eastAsia="Calibri" w:hAnsi="Arial" w:cs="Arial"/>
          <w:bCs/>
          <w:szCs w:val="24"/>
        </w:rPr>
      </w:pPr>
      <w:r w:rsidRPr="009A4614">
        <w:rPr>
          <w:rFonts w:ascii="Arial" w:eastAsia="Calibri" w:hAnsi="Arial" w:cs="Arial"/>
          <w:bCs/>
          <w:szCs w:val="24"/>
        </w:rPr>
        <w:t>2.2.2</w:t>
      </w:r>
      <w:r w:rsidR="009A4614">
        <w:rPr>
          <w:rFonts w:ascii="Arial" w:eastAsia="Calibri" w:hAnsi="Arial" w:cs="Arial"/>
          <w:bCs/>
          <w:szCs w:val="24"/>
        </w:rPr>
        <w:tab/>
      </w:r>
      <w:r w:rsidR="00023DB9" w:rsidRPr="009A4614">
        <w:rPr>
          <w:rFonts w:ascii="Arial" w:eastAsia="Calibri" w:hAnsi="Arial" w:cs="Arial"/>
          <w:bCs/>
          <w:szCs w:val="24"/>
        </w:rPr>
        <w:t>La qualité de la présentation des panoramas</w:t>
      </w:r>
      <w:r w:rsidR="002C5B7A">
        <w:rPr>
          <w:rFonts w:ascii="Arial" w:eastAsia="Calibri" w:hAnsi="Arial" w:cs="Arial"/>
          <w:bCs/>
          <w:szCs w:val="24"/>
        </w:rPr>
        <w:t xml:space="preserve"> (2 points)</w:t>
      </w:r>
      <w:r w:rsidR="0093707C" w:rsidRPr="009A4614">
        <w:rPr>
          <w:rFonts w:ascii="Arial" w:eastAsia="Calibri" w:hAnsi="Arial" w:cs="Arial"/>
          <w:bCs/>
          <w:szCs w:val="24"/>
        </w:rPr>
        <w:br/>
      </w:r>
    </w:p>
    <w:p w14:paraId="04B6EA0A" w14:textId="77777777" w:rsidR="009978FF" w:rsidRPr="009A4614" w:rsidRDefault="009978FF" w:rsidP="009A4614">
      <w:pPr>
        <w:tabs>
          <w:tab w:val="left" w:pos="-142"/>
        </w:tabs>
        <w:rPr>
          <w:rFonts w:ascii="Arial" w:eastAsia="Calibri" w:hAnsi="Arial" w:cs="Arial"/>
          <w:bCs/>
          <w:szCs w:val="24"/>
        </w:rPr>
      </w:pPr>
    </w:p>
    <w:p w14:paraId="19D0AB6E" w14:textId="65673EE4" w:rsidR="009978FF" w:rsidRPr="005B6979" w:rsidRDefault="0093707C" w:rsidP="00373C35">
      <w:pPr>
        <w:pStyle w:val="Paragraphedeliste"/>
        <w:numPr>
          <w:ilvl w:val="1"/>
          <w:numId w:val="29"/>
        </w:numPr>
        <w:shd w:val="clear" w:color="auto" w:fill="D9D9D9"/>
        <w:tabs>
          <w:tab w:val="left" w:pos="-142"/>
        </w:tabs>
        <w:spacing w:after="240" w:line="259" w:lineRule="auto"/>
        <w:rPr>
          <w:rFonts w:ascii="Arial" w:eastAsia="Marianne" w:hAnsi="Arial"/>
          <w:color w:val="293378"/>
          <w:spacing w:val="-5"/>
          <w:kern w:val="2"/>
          <w14:ligatures w14:val="standardContextual"/>
        </w:rPr>
      </w:pPr>
      <w:r w:rsidRPr="009978FF">
        <w:rPr>
          <w:rFonts w:ascii="Arial" w:eastAsia="Times New Roman" w:hAnsi="Arial" w:cs="Arial"/>
          <w:bCs/>
          <w:szCs w:val="24"/>
          <w:lang w:eastAsia="fr-FR"/>
        </w:rPr>
        <w:t xml:space="preserve">Analyse de visibilité au niveau </w:t>
      </w:r>
      <w:r w:rsidRPr="005B6979">
        <w:rPr>
          <w:rFonts w:ascii="Arial" w:eastAsia="Times New Roman" w:hAnsi="Arial" w:cs="Arial"/>
          <w:bCs/>
          <w:szCs w:val="24"/>
          <w:lang w:eastAsia="fr-FR"/>
        </w:rPr>
        <w:t xml:space="preserve">régional </w:t>
      </w:r>
      <w:r w:rsidR="00466F3E" w:rsidRPr="005B6979">
        <w:rPr>
          <w:rFonts w:ascii="Arial" w:eastAsia="Times New Roman" w:hAnsi="Arial" w:cs="Arial"/>
          <w:bCs/>
          <w:szCs w:val="24"/>
          <w:lang w:eastAsia="fr-FR"/>
        </w:rPr>
        <w:t>(1</w:t>
      </w:r>
      <w:r w:rsidR="00F735E6" w:rsidRPr="005B6979">
        <w:rPr>
          <w:rFonts w:ascii="Arial" w:eastAsia="Times New Roman" w:hAnsi="Arial" w:cs="Arial"/>
          <w:bCs/>
          <w:szCs w:val="24"/>
          <w:lang w:eastAsia="fr-FR"/>
        </w:rPr>
        <w:t>2</w:t>
      </w:r>
      <w:r w:rsidR="00466F3E" w:rsidRPr="005B6979">
        <w:rPr>
          <w:rFonts w:ascii="Arial" w:eastAsia="Times New Roman" w:hAnsi="Arial" w:cs="Arial"/>
          <w:bCs/>
          <w:szCs w:val="24"/>
          <w:lang w:eastAsia="fr-FR"/>
        </w:rPr>
        <w:t xml:space="preserve"> points)</w:t>
      </w:r>
    </w:p>
    <w:p w14:paraId="7F440E38" w14:textId="4BDE8272" w:rsidR="0093707C" w:rsidRDefault="0093707C" w:rsidP="000F1E6D">
      <w:pPr>
        <w:tabs>
          <w:tab w:val="left" w:pos="-142"/>
        </w:tabs>
        <w:rPr>
          <w:rFonts w:ascii="Arial" w:eastAsia="Marianne" w:hAnsi="Arial"/>
          <w:color w:val="293378"/>
          <w:spacing w:val="-5"/>
          <w:kern w:val="2"/>
          <w14:ligatures w14:val="standardContextual"/>
        </w:rPr>
      </w:pPr>
      <w:r w:rsidRPr="009978FF">
        <w:rPr>
          <w:rFonts w:ascii="Arial" w:eastAsia="Marianne" w:hAnsi="Arial"/>
          <w:color w:val="293378"/>
          <w:spacing w:val="-5"/>
          <w:kern w:val="2"/>
          <w14:ligatures w14:val="standardContextual"/>
        </w:rPr>
        <w:t>Le candidat fourni</w:t>
      </w:r>
      <w:r w:rsidR="00AC2E77">
        <w:rPr>
          <w:rFonts w:ascii="Arial" w:eastAsia="Marianne" w:hAnsi="Arial"/>
          <w:color w:val="293378"/>
          <w:spacing w:val="-5"/>
          <w:kern w:val="2"/>
          <w14:ligatures w14:val="standardContextual"/>
        </w:rPr>
        <w:t>t</w:t>
      </w:r>
      <w:r w:rsidRPr="009978FF">
        <w:rPr>
          <w:rFonts w:ascii="Arial" w:eastAsia="Marianne" w:hAnsi="Arial"/>
          <w:color w:val="293378"/>
          <w:spacing w:val="-5"/>
          <w:kern w:val="2"/>
          <w14:ligatures w14:val="standardContextual"/>
        </w:rPr>
        <w:t xml:space="preserve"> une analyse de visibilité de France Travail en régions Auvergne-Rhône-Alpes et La Réunion pour </w:t>
      </w:r>
      <w:r w:rsidRPr="00BC65F6">
        <w:rPr>
          <w:rFonts w:ascii="Arial" w:eastAsia="Marianne" w:hAnsi="Arial"/>
          <w:b/>
          <w:bCs/>
          <w:color w:val="293378"/>
          <w:spacing w:val="-5"/>
          <w:kern w:val="2"/>
          <w:u w:val="single"/>
          <w14:ligatures w14:val="standardContextual"/>
        </w:rPr>
        <w:t>le mois de novembre 2025</w:t>
      </w:r>
      <w:r w:rsidRPr="009978FF">
        <w:rPr>
          <w:rFonts w:ascii="Arial" w:eastAsia="Marianne" w:hAnsi="Arial"/>
          <w:color w:val="293378"/>
          <w:spacing w:val="-5"/>
          <w:kern w:val="2"/>
          <w14:ligatures w14:val="standardContextual"/>
        </w:rPr>
        <w:t xml:space="preserve"> :</w:t>
      </w:r>
    </w:p>
    <w:p w14:paraId="350D8B0C" w14:textId="77777777" w:rsidR="009978FF" w:rsidRPr="009978FF" w:rsidRDefault="009978FF" w:rsidP="000F1E6D">
      <w:pPr>
        <w:tabs>
          <w:tab w:val="left" w:pos="-142"/>
        </w:tabs>
        <w:rPr>
          <w:rFonts w:ascii="Arial" w:eastAsia="Marianne" w:hAnsi="Arial"/>
          <w:color w:val="293378"/>
          <w:spacing w:val="-5"/>
          <w:kern w:val="2"/>
          <w14:ligatures w14:val="standardContextual"/>
        </w:rPr>
      </w:pPr>
    </w:p>
    <w:p w14:paraId="70E28509" w14:textId="77777777" w:rsidR="0093707C" w:rsidRPr="009978FF" w:rsidRDefault="0093707C" w:rsidP="000F1E6D">
      <w:pPr>
        <w:ind w:left="567"/>
        <w:rPr>
          <w:rFonts w:ascii="Arial" w:eastAsia="Marianne" w:hAnsi="Arial"/>
          <w:color w:val="293378"/>
          <w:spacing w:val="-5"/>
          <w:kern w:val="2"/>
          <w:lang w:eastAsia="en-US"/>
          <w14:ligatures w14:val="standardContextual"/>
        </w:rPr>
      </w:pPr>
      <w:r w:rsidRPr="009978FF">
        <w:rPr>
          <w:rFonts w:ascii="Arial" w:eastAsia="Marianne" w:hAnsi="Arial"/>
          <w:color w:val="293378"/>
          <w:spacing w:val="-5"/>
          <w:kern w:val="2"/>
          <w:lang w:eastAsia="en-US"/>
          <w14:ligatures w14:val="standardContextual"/>
        </w:rPr>
        <w:t>•</w:t>
      </w:r>
      <w:r w:rsidRPr="009978FF">
        <w:rPr>
          <w:rFonts w:ascii="Arial" w:eastAsia="Marianne" w:hAnsi="Arial"/>
          <w:color w:val="293378"/>
          <w:spacing w:val="-5"/>
          <w:kern w:val="2"/>
          <w:lang w:eastAsia="en-US"/>
          <w14:ligatures w14:val="standardContextual"/>
        </w:rPr>
        <w:tab/>
        <w:t xml:space="preserve">une analyse chiffrée sous forme d’un tableau de bord réalisé à partir de sa plateforme (lien à fournir), </w:t>
      </w:r>
    </w:p>
    <w:p w14:paraId="3D168C80" w14:textId="77777777" w:rsidR="0093707C" w:rsidRPr="009978FF" w:rsidRDefault="0093707C" w:rsidP="000F1E6D">
      <w:pPr>
        <w:ind w:left="567"/>
        <w:rPr>
          <w:rFonts w:ascii="Arial" w:eastAsia="Marianne" w:hAnsi="Arial"/>
          <w:color w:val="293378"/>
          <w:spacing w:val="-5"/>
          <w:kern w:val="2"/>
          <w:lang w:eastAsia="en-US"/>
          <w14:ligatures w14:val="standardContextual"/>
        </w:rPr>
      </w:pPr>
      <w:r w:rsidRPr="009978FF">
        <w:rPr>
          <w:rFonts w:ascii="Arial" w:eastAsia="Marianne" w:hAnsi="Arial"/>
          <w:color w:val="293378"/>
          <w:spacing w:val="-5"/>
          <w:kern w:val="2"/>
          <w:lang w:eastAsia="en-US"/>
          <w14:ligatures w14:val="standardContextual"/>
        </w:rPr>
        <w:t>•</w:t>
      </w:r>
      <w:r w:rsidRPr="009978FF">
        <w:rPr>
          <w:rFonts w:ascii="Arial" w:eastAsia="Marianne" w:hAnsi="Arial"/>
          <w:color w:val="293378"/>
          <w:spacing w:val="-5"/>
          <w:kern w:val="2"/>
          <w:lang w:eastAsia="en-US"/>
          <w14:ligatures w14:val="standardContextual"/>
        </w:rPr>
        <w:tab/>
        <w:t>une analyse rédigée (le candidat choisit l’angle et la profondeur d’analyse souhaitée).</w:t>
      </w:r>
    </w:p>
    <w:p w14:paraId="3189FE41" w14:textId="77777777" w:rsidR="009978FF" w:rsidRDefault="009978FF" w:rsidP="000F1E6D">
      <w:pPr>
        <w:rPr>
          <w:rFonts w:ascii="Arial" w:eastAsia="Marianne" w:hAnsi="Arial"/>
          <w:color w:val="293378"/>
          <w:spacing w:val="-5"/>
          <w:kern w:val="2"/>
          <w:lang w:eastAsia="en-US"/>
          <w14:ligatures w14:val="standardContextual"/>
        </w:rPr>
      </w:pPr>
    </w:p>
    <w:p w14:paraId="2518E970" w14:textId="7F8878AA" w:rsidR="0093707C" w:rsidRPr="009978FF" w:rsidRDefault="0093707C" w:rsidP="000F1E6D">
      <w:pPr>
        <w:rPr>
          <w:rFonts w:ascii="Arial" w:eastAsia="Marianne" w:hAnsi="Arial"/>
          <w:color w:val="293378"/>
          <w:spacing w:val="-5"/>
          <w:kern w:val="2"/>
          <w:lang w:eastAsia="en-US"/>
          <w14:ligatures w14:val="standardContextual"/>
        </w:rPr>
      </w:pPr>
      <w:r w:rsidRPr="009978FF">
        <w:rPr>
          <w:rFonts w:ascii="Arial" w:eastAsia="Marianne" w:hAnsi="Arial"/>
          <w:color w:val="293378"/>
          <w:spacing w:val="-5"/>
          <w:kern w:val="2"/>
          <w:lang w:eastAsia="en-US"/>
          <w14:ligatures w14:val="standardContextual"/>
        </w:rPr>
        <w:t>Cette analyse rédigée sera livrée au format PDF, accompagnée en annexe de la liste détaillée des retombées prises en compte.</w:t>
      </w:r>
    </w:p>
    <w:p w14:paraId="14B27BC8" w14:textId="77777777" w:rsidR="009978FF" w:rsidRDefault="009978FF" w:rsidP="000F1E6D">
      <w:pPr>
        <w:rPr>
          <w:rFonts w:ascii="Arial" w:eastAsia="Marianne" w:hAnsi="Arial"/>
          <w:color w:val="293378"/>
          <w:spacing w:val="-5"/>
          <w:kern w:val="2"/>
          <w:lang w:eastAsia="en-US"/>
          <w14:ligatures w14:val="standardContextual"/>
        </w:rPr>
      </w:pPr>
    </w:p>
    <w:p w14:paraId="47C0267C" w14:textId="15EBDE0E" w:rsidR="0093707C" w:rsidRPr="009978FF" w:rsidRDefault="0093707C" w:rsidP="000F1E6D">
      <w:pPr>
        <w:rPr>
          <w:rFonts w:ascii="Arial" w:eastAsia="Marianne" w:hAnsi="Arial"/>
          <w:color w:val="293378"/>
          <w:spacing w:val="-5"/>
          <w:kern w:val="2"/>
          <w:lang w:eastAsia="en-US"/>
          <w14:ligatures w14:val="standardContextual"/>
        </w:rPr>
      </w:pPr>
      <w:r w:rsidRPr="009978FF">
        <w:rPr>
          <w:rFonts w:ascii="Arial" w:eastAsia="Marianne" w:hAnsi="Arial"/>
          <w:color w:val="293378"/>
          <w:spacing w:val="-5"/>
          <w:kern w:val="2"/>
          <w:lang w:eastAsia="en-US"/>
          <w14:ligatures w14:val="standardContextual"/>
        </w:rPr>
        <w:t xml:space="preserve">Le tableau de bord devra au minimum être conforme au cahier des charges fonctionnel et technique (CCFT). France Travail appréciera l’utilisation d’autres indicateurs pour mieux appréhender la visibilité de France Travail en régions. </w:t>
      </w:r>
    </w:p>
    <w:p w14:paraId="19C9B07E" w14:textId="77777777" w:rsidR="009978FF" w:rsidRDefault="009978FF" w:rsidP="000F1E6D">
      <w:pPr>
        <w:rPr>
          <w:rFonts w:ascii="Arial" w:eastAsia="Marianne" w:hAnsi="Arial" w:cs="Arial"/>
          <w:color w:val="293378"/>
          <w:spacing w:val="-5"/>
          <w:kern w:val="2"/>
          <w:lang w:eastAsia="en-US"/>
          <w14:ligatures w14:val="standardContextual"/>
        </w:rPr>
      </w:pPr>
    </w:p>
    <w:p w14:paraId="319130C0" w14:textId="1E436014" w:rsidR="0093707C" w:rsidRDefault="0093707C" w:rsidP="000F1E6D">
      <w:pPr>
        <w:rPr>
          <w:rFonts w:ascii="Arial" w:eastAsia="Marianne" w:hAnsi="Arial" w:cs="Arial"/>
          <w:color w:val="293378"/>
          <w:spacing w:val="-5"/>
          <w:kern w:val="2"/>
          <w:lang w:eastAsia="en-US"/>
          <w14:ligatures w14:val="standardContextual"/>
        </w:rPr>
      </w:pPr>
      <w:r w:rsidRPr="009978FF">
        <w:rPr>
          <w:rFonts w:ascii="Arial" w:eastAsia="Marianne" w:hAnsi="Arial" w:cs="Arial"/>
          <w:color w:val="293378"/>
          <w:spacing w:val="-5"/>
          <w:kern w:val="2"/>
          <w:lang w:eastAsia="en-US"/>
          <w14:ligatures w14:val="standardContextual"/>
        </w:rPr>
        <w:t>Les analyses seront évaluées en fonction :</w:t>
      </w:r>
    </w:p>
    <w:p w14:paraId="1B6340A6" w14:textId="77777777" w:rsidR="009978FF" w:rsidRPr="009978FF" w:rsidRDefault="009978FF" w:rsidP="000F1E6D">
      <w:pPr>
        <w:rPr>
          <w:rFonts w:ascii="Arial" w:eastAsia="Marianne" w:hAnsi="Arial" w:cs="Arial"/>
          <w:color w:val="293378"/>
          <w:spacing w:val="-5"/>
          <w:kern w:val="2"/>
          <w:lang w:eastAsia="en-US"/>
          <w14:ligatures w14:val="standardContextual"/>
        </w:rPr>
      </w:pPr>
    </w:p>
    <w:p w14:paraId="585D2F85" w14:textId="04D7E72E" w:rsidR="007917F8" w:rsidRPr="00F735E6" w:rsidRDefault="00682DB9" w:rsidP="00F735E6">
      <w:pPr>
        <w:pStyle w:val="Paragraphedeliste"/>
        <w:numPr>
          <w:ilvl w:val="2"/>
          <w:numId w:val="46"/>
        </w:numPr>
        <w:tabs>
          <w:tab w:val="left" w:pos="-142"/>
        </w:tabs>
        <w:spacing w:after="0" w:line="240" w:lineRule="auto"/>
        <w:rPr>
          <w:rFonts w:ascii="Arial" w:hAnsi="Arial" w:cs="Arial"/>
          <w:bCs/>
          <w:sz w:val="20"/>
          <w:szCs w:val="20"/>
        </w:rPr>
      </w:pPr>
      <w:r w:rsidRPr="00682DB9">
        <w:rPr>
          <w:rFonts w:ascii="Arial" w:hAnsi="Arial" w:cs="Arial"/>
          <w:bCs/>
          <w:sz w:val="20"/>
          <w:szCs w:val="20"/>
        </w:rPr>
        <w:t xml:space="preserve">La clarté et la pertinence des indicateurs proposés </w:t>
      </w:r>
      <w:r w:rsidR="0093707C" w:rsidRPr="009978FF">
        <w:rPr>
          <w:rFonts w:ascii="Arial" w:hAnsi="Arial" w:cs="Arial"/>
          <w:bCs/>
          <w:sz w:val="20"/>
          <w:szCs w:val="20"/>
        </w:rPr>
        <w:t>(mise en valeur, structuration et hiérarchisation des informations, lisibilité, …).</w:t>
      </w:r>
      <w:r w:rsidR="00D350F2">
        <w:rPr>
          <w:rFonts w:ascii="Arial" w:hAnsi="Arial" w:cs="Arial"/>
          <w:bCs/>
          <w:sz w:val="20"/>
          <w:szCs w:val="20"/>
        </w:rPr>
        <w:t xml:space="preserve"> (6 points)</w:t>
      </w:r>
    </w:p>
    <w:p w14:paraId="02630331" w14:textId="2F64F46B" w:rsidR="0093707C" w:rsidRPr="009978FF" w:rsidRDefault="00EA6F24" w:rsidP="009978FF">
      <w:pPr>
        <w:pStyle w:val="Paragraphedeliste"/>
        <w:numPr>
          <w:ilvl w:val="2"/>
          <w:numId w:val="46"/>
        </w:numPr>
        <w:tabs>
          <w:tab w:val="left" w:pos="-142"/>
        </w:tabs>
        <w:spacing w:after="0" w:line="240" w:lineRule="auto"/>
        <w:rPr>
          <w:rFonts w:ascii="Arial" w:hAnsi="Arial" w:cs="Arial"/>
          <w:bCs/>
          <w:sz w:val="20"/>
          <w:szCs w:val="20"/>
        </w:rPr>
      </w:pPr>
      <w:r w:rsidRPr="00EA6F24">
        <w:rPr>
          <w:rFonts w:ascii="Arial" w:hAnsi="Arial" w:cs="Arial"/>
          <w:bCs/>
          <w:sz w:val="20"/>
          <w:szCs w:val="20"/>
        </w:rPr>
        <w:t>La clarté et la qualité de l’analyse rédigée</w:t>
      </w:r>
      <w:r w:rsidR="00840AB2">
        <w:rPr>
          <w:rFonts w:ascii="Arial" w:hAnsi="Arial" w:cs="Arial"/>
          <w:bCs/>
          <w:sz w:val="20"/>
          <w:szCs w:val="20"/>
        </w:rPr>
        <w:t xml:space="preserve"> (6 points)</w:t>
      </w:r>
    </w:p>
    <w:p w14:paraId="0E574E56" w14:textId="77777777" w:rsidR="0093707C" w:rsidRDefault="0093707C" w:rsidP="00AF500A">
      <w:pPr>
        <w:rPr>
          <w:rFonts w:ascii="Arial" w:hAnsi="Arial" w:cs="Arial"/>
          <w:b/>
          <w:bCs/>
          <w:color w:val="FFFFFF"/>
          <w:sz w:val="24"/>
          <w:szCs w:val="24"/>
        </w:rPr>
      </w:pPr>
    </w:p>
    <w:p w14:paraId="343AEAC2" w14:textId="77777777" w:rsidR="000F1E6D" w:rsidRDefault="000F1E6D" w:rsidP="00AF500A">
      <w:pPr>
        <w:rPr>
          <w:rFonts w:ascii="Arial" w:hAnsi="Arial" w:cs="Arial"/>
          <w:b/>
          <w:bCs/>
          <w:color w:val="FFFFFF"/>
          <w:sz w:val="24"/>
          <w:szCs w:val="24"/>
        </w:rPr>
        <w:sectPr w:rsidR="000F1E6D" w:rsidSect="0031756F">
          <w:pgSz w:w="11907" w:h="16840" w:code="9"/>
          <w:pgMar w:top="1814" w:right="851" w:bottom="1021" w:left="1134" w:header="425" w:footer="454" w:gutter="0"/>
          <w:cols w:space="720"/>
          <w:docGrid w:linePitch="272"/>
        </w:sectPr>
      </w:pPr>
    </w:p>
    <w:p w14:paraId="27F9EA9B" w14:textId="77777777" w:rsidR="0093707C" w:rsidRPr="000F1E6D" w:rsidRDefault="0093707C" w:rsidP="00AF500A">
      <w:pPr>
        <w:rPr>
          <w:rFonts w:ascii="Arial" w:hAnsi="Arial" w:cs="Arial"/>
          <w:b/>
          <w:bCs/>
          <w:color w:val="FFFFFF"/>
          <w:sz w:val="2"/>
          <w:szCs w:val="2"/>
        </w:rPr>
      </w:pPr>
    </w:p>
    <w:p w14:paraId="6961A726" w14:textId="77777777" w:rsidR="00686D12" w:rsidRPr="00686D12" w:rsidRDefault="00686D12" w:rsidP="00686D12">
      <w:pPr>
        <w:pStyle w:val="Paragraphedeliste"/>
        <w:numPr>
          <w:ilvl w:val="0"/>
          <w:numId w:val="34"/>
        </w:numPr>
        <w:shd w:val="clear" w:color="auto" w:fill="D9D9D9"/>
        <w:tabs>
          <w:tab w:val="left" w:pos="-142"/>
        </w:tabs>
        <w:spacing w:after="0" w:line="240" w:lineRule="auto"/>
        <w:contextualSpacing w:val="0"/>
        <w:rPr>
          <w:rFonts w:ascii="Arial" w:eastAsia="Times New Roman" w:hAnsi="Arial" w:cs="Arial"/>
          <w:bCs/>
          <w:vanish/>
          <w:szCs w:val="24"/>
          <w:lang w:eastAsia="fr-FR"/>
        </w:rPr>
      </w:pPr>
    </w:p>
    <w:p w14:paraId="23C84398" w14:textId="77777777" w:rsidR="00686D12" w:rsidRPr="00686D12" w:rsidRDefault="00686D12" w:rsidP="00686D12">
      <w:pPr>
        <w:pStyle w:val="Paragraphedeliste"/>
        <w:numPr>
          <w:ilvl w:val="0"/>
          <w:numId w:val="34"/>
        </w:numPr>
        <w:shd w:val="clear" w:color="auto" w:fill="D9D9D9"/>
        <w:tabs>
          <w:tab w:val="left" w:pos="-142"/>
        </w:tabs>
        <w:spacing w:after="0" w:line="240" w:lineRule="auto"/>
        <w:contextualSpacing w:val="0"/>
        <w:rPr>
          <w:rFonts w:ascii="Arial" w:eastAsia="Times New Roman" w:hAnsi="Arial" w:cs="Arial"/>
          <w:bCs/>
          <w:vanish/>
          <w:szCs w:val="24"/>
          <w:lang w:eastAsia="fr-FR"/>
        </w:rPr>
      </w:pPr>
    </w:p>
    <w:p w14:paraId="1BBF9F3B" w14:textId="09C5172D" w:rsidR="00EB101F" w:rsidRPr="00C17E45" w:rsidRDefault="00EB101F" w:rsidP="009978FF">
      <w:pPr>
        <w:numPr>
          <w:ilvl w:val="0"/>
          <w:numId w:val="29"/>
        </w:numPr>
        <w:shd w:val="clear" w:color="auto" w:fill="333399"/>
        <w:tabs>
          <w:tab w:val="left" w:pos="-142"/>
        </w:tabs>
        <w:ind w:left="426" w:hanging="426"/>
        <w:rPr>
          <w:rFonts w:ascii="Arial" w:hAnsi="Arial" w:cs="Arial"/>
          <w:b/>
          <w:bCs/>
          <w:color w:val="FFFFFF"/>
          <w:sz w:val="24"/>
          <w:szCs w:val="24"/>
        </w:rPr>
      </w:pPr>
      <w:r w:rsidRPr="00AB7847">
        <w:rPr>
          <w:rFonts w:ascii="Arial" w:hAnsi="Arial" w:cs="Arial"/>
          <w:b/>
          <w:bCs/>
          <w:color w:val="FFFFFF"/>
          <w:sz w:val="24"/>
          <w:szCs w:val="24"/>
        </w:rPr>
        <w:t xml:space="preserve">DEMARCHE ECORESPONSABLE </w:t>
      </w:r>
      <w:r>
        <w:rPr>
          <w:rFonts w:ascii="Arial" w:hAnsi="Arial" w:cs="Arial"/>
          <w:b/>
          <w:bCs/>
          <w:color w:val="FFFFFF"/>
          <w:sz w:val="24"/>
          <w:szCs w:val="24"/>
        </w:rPr>
        <w:t>(</w:t>
      </w:r>
      <w:r w:rsidR="009978FF">
        <w:rPr>
          <w:rFonts w:ascii="Arial" w:hAnsi="Arial" w:cs="Arial"/>
          <w:b/>
          <w:bCs/>
          <w:color w:val="FFFFFF"/>
          <w:sz w:val="24"/>
          <w:szCs w:val="24"/>
        </w:rPr>
        <w:t>5</w:t>
      </w:r>
      <w:r>
        <w:rPr>
          <w:rFonts w:ascii="Arial" w:hAnsi="Arial" w:cs="Arial"/>
          <w:b/>
          <w:bCs/>
          <w:color w:val="FFFFFF"/>
          <w:sz w:val="24"/>
          <w:szCs w:val="24"/>
        </w:rPr>
        <w:t xml:space="preserve"> points)</w:t>
      </w:r>
    </w:p>
    <w:p w14:paraId="214C62AB" w14:textId="77777777" w:rsidR="00EB101F" w:rsidRDefault="00EB101F" w:rsidP="00EB101F"/>
    <w:p w14:paraId="03AFE7FE" w14:textId="77777777" w:rsidR="00F80BDD" w:rsidRPr="00F80BDD" w:rsidRDefault="00F80BDD" w:rsidP="00F80BDD">
      <w:pPr>
        <w:pStyle w:val="Paragraphedeliste"/>
        <w:numPr>
          <w:ilvl w:val="0"/>
          <w:numId w:val="34"/>
        </w:numPr>
        <w:shd w:val="clear" w:color="auto" w:fill="D9D9D9"/>
        <w:tabs>
          <w:tab w:val="left" w:pos="-142"/>
        </w:tabs>
        <w:spacing w:after="0" w:line="240" w:lineRule="auto"/>
        <w:contextualSpacing w:val="0"/>
        <w:rPr>
          <w:rFonts w:ascii="Arial" w:eastAsia="Times New Roman" w:hAnsi="Arial" w:cs="Arial"/>
          <w:bCs/>
          <w:vanish/>
          <w:szCs w:val="24"/>
          <w:lang w:eastAsia="fr-FR"/>
        </w:rPr>
      </w:pPr>
    </w:p>
    <w:bookmarkEnd w:id="0"/>
    <w:p w14:paraId="4C7CD9D8" w14:textId="0BE13B01" w:rsidR="007A6049" w:rsidRPr="009978FF" w:rsidRDefault="00E74244" w:rsidP="009978FF">
      <w:pPr>
        <w:pStyle w:val="Paragraphedeliste"/>
        <w:numPr>
          <w:ilvl w:val="1"/>
          <w:numId w:val="29"/>
        </w:numPr>
        <w:shd w:val="clear" w:color="auto" w:fill="D9D9D9"/>
        <w:tabs>
          <w:tab w:val="left" w:pos="-142"/>
        </w:tabs>
        <w:rPr>
          <w:rFonts w:ascii="Arial" w:hAnsi="Arial" w:cs="Arial"/>
          <w:bCs/>
          <w:szCs w:val="24"/>
        </w:rPr>
      </w:pPr>
      <w:r>
        <w:rPr>
          <w:rFonts w:ascii="Arial" w:hAnsi="Arial" w:cs="Arial"/>
          <w:bCs/>
          <w:szCs w:val="24"/>
        </w:rPr>
        <w:t>Démarche numérique responsable</w:t>
      </w:r>
      <w:r w:rsidR="009978FF">
        <w:rPr>
          <w:rFonts w:ascii="Arial" w:hAnsi="Arial" w:cs="Arial"/>
          <w:bCs/>
          <w:szCs w:val="24"/>
        </w:rPr>
        <w:t xml:space="preserve"> </w:t>
      </w:r>
      <w:r w:rsidR="009F75E3">
        <w:rPr>
          <w:rFonts w:ascii="Arial" w:hAnsi="Arial" w:cs="Arial"/>
          <w:bCs/>
          <w:szCs w:val="24"/>
        </w:rPr>
        <w:t>(</w:t>
      </w:r>
      <w:r>
        <w:rPr>
          <w:rFonts w:ascii="Arial" w:hAnsi="Arial" w:cs="Arial"/>
          <w:bCs/>
          <w:szCs w:val="24"/>
        </w:rPr>
        <w:t>5</w:t>
      </w:r>
      <w:r w:rsidR="009F75E3">
        <w:rPr>
          <w:rFonts w:ascii="Arial" w:hAnsi="Arial" w:cs="Arial"/>
          <w:bCs/>
          <w:szCs w:val="24"/>
        </w:rPr>
        <w:t xml:space="preserve"> points)</w:t>
      </w:r>
    </w:p>
    <w:p w14:paraId="5D755F51" w14:textId="5E417659" w:rsidR="00746ECE" w:rsidRDefault="00746ECE" w:rsidP="004A7EFF">
      <w:pPr>
        <w:jc w:val="both"/>
        <w:rPr>
          <w:rFonts w:ascii="Arial" w:eastAsia="Marianne" w:hAnsi="Arial" w:cs="Arial"/>
          <w:color w:val="293378"/>
          <w:spacing w:val="-5"/>
          <w:kern w:val="2"/>
          <w:lang w:eastAsia="en-US"/>
          <w14:ligatures w14:val="standardContextual"/>
        </w:rPr>
      </w:pPr>
      <w:r w:rsidRPr="00746ECE">
        <w:rPr>
          <w:rFonts w:ascii="Arial" w:eastAsia="Marianne" w:hAnsi="Arial" w:cs="Arial"/>
          <w:color w:val="293378"/>
          <w:spacing w:val="-5"/>
          <w:kern w:val="2"/>
          <w:lang w:eastAsia="en-US"/>
          <w14:ligatures w14:val="standardContextual"/>
        </w:rPr>
        <w:t>Le candidat présente sa démarche numérique responsable. Il précise ses pratiques pour réduire ses consommations d’énergie et notamment en lien avec l'hébergement des données (ex. localisation des data centers, type d'énergie pour alimenter les data center [solaire, éolienne, nucléaires, etc.]) et la conception des services numériques. Le candidat indique également quels sont les critères appliqués pour le choix de partenaires responsables. </w:t>
      </w:r>
    </w:p>
    <w:p w14:paraId="38E0E123" w14:textId="77777777" w:rsidR="000C543D" w:rsidRPr="00746ECE" w:rsidRDefault="000C543D" w:rsidP="004A7EFF">
      <w:pPr>
        <w:jc w:val="both"/>
        <w:rPr>
          <w:rFonts w:ascii="Arial" w:eastAsia="Marianne" w:hAnsi="Arial" w:cs="Arial"/>
          <w:color w:val="293378"/>
          <w:spacing w:val="-5"/>
          <w:kern w:val="2"/>
          <w:lang w:eastAsia="en-US"/>
          <w14:ligatures w14:val="standardContextual"/>
        </w:rPr>
      </w:pPr>
    </w:p>
    <w:p w14:paraId="7AD68222" w14:textId="77777777" w:rsidR="00746ECE" w:rsidRDefault="00746ECE" w:rsidP="004A7EFF">
      <w:pPr>
        <w:jc w:val="both"/>
        <w:rPr>
          <w:rFonts w:ascii="Arial" w:eastAsia="Marianne" w:hAnsi="Arial" w:cs="Arial"/>
          <w:color w:val="293378"/>
          <w:spacing w:val="-5"/>
          <w:kern w:val="2"/>
          <w:lang w:eastAsia="en-US"/>
          <w14:ligatures w14:val="standardContextual"/>
        </w:rPr>
      </w:pPr>
      <w:r w:rsidRPr="00746ECE">
        <w:rPr>
          <w:rFonts w:ascii="Arial" w:eastAsia="Marianne" w:hAnsi="Arial" w:cs="Arial"/>
          <w:color w:val="293378"/>
          <w:spacing w:val="-5"/>
          <w:kern w:val="2"/>
          <w:lang w:eastAsia="en-US"/>
          <w14:ligatures w14:val="standardContextual"/>
        </w:rPr>
        <w:t>Il présente, par ailleurs, la façon dont il mesure et pilote la performance environnementale de son activité, en lien avec le marché. Le candidat détaille sa réponse en s’appuyant sur les actions mises en œuvre et leur suivi (exemple : indicateurs, impact, déploiement…). </w:t>
      </w:r>
    </w:p>
    <w:p w14:paraId="2BDBD250" w14:textId="77777777" w:rsidR="000C543D" w:rsidRPr="00746ECE" w:rsidRDefault="000C543D" w:rsidP="004A7EFF">
      <w:pPr>
        <w:jc w:val="both"/>
        <w:rPr>
          <w:rFonts w:ascii="Arial" w:eastAsia="Marianne" w:hAnsi="Arial" w:cs="Arial"/>
          <w:color w:val="293378"/>
          <w:spacing w:val="-5"/>
          <w:kern w:val="2"/>
          <w:lang w:eastAsia="en-US"/>
          <w14:ligatures w14:val="standardContextual"/>
        </w:rPr>
      </w:pPr>
    </w:p>
    <w:p w14:paraId="6CBE0CB5" w14:textId="124B5F25" w:rsidR="007A6049" w:rsidRDefault="00746ECE" w:rsidP="004A7EFF">
      <w:pPr>
        <w:jc w:val="both"/>
        <w:rPr>
          <w:rFonts w:ascii="Arial" w:eastAsia="Marianne" w:hAnsi="Arial" w:cs="Arial"/>
          <w:color w:val="293378"/>
          <w:spacing w:val="-5"/>
          <w:kern w:val="2"/>
          <w:lang w:eastAsia="en-US"/>
          <w14:ligatures w14:val="standardContextual"/>
        </w:rPr>
      </w:pPr>
      <w:r w:rsidRPr="004A7EFF">
        <w:rPr>
          <w:rFonts w:ascii="Arial" w:eastAsia="Marianne" w:hAnsi="Arial" w:cs="Arial"/>
          <w:color w:val="293378"/>
          <w:spacing w:val="-5"/>
          <w:kern w:val="2"/>
          <w:lang w:eastAsia="en-US"/>
          <w14:ligatures w14:val="standardContextual"/>
        </w:rPr>
        <w:t>Enfin, le candidat indique les actions mises en place en matière de sensibilisation des collaborateurs sur les bonnes pratiques bureautiques (ex. compression des documents et images, partage des documents de manière responsable...).  </w:t>
      </w:r>
    </w:p>
    <w:p w14:paraId="596811C8" w14:textId="77777777" w:rsidR="00AC2E77" w:rsidRDefault="00AC2E77" w:rsidP="004A7EFF">
      <w:pPr>
        <w:jc w:val="both"/>
        <w:rPr>
          <w:rFonts w:ascii="Arial" w:eastAsia="Marianne" w:hAnsi="Arial" w:cs="Arial"/>
          <w:color w:val="293378"/>
          <w:spacing w:val="-5"/>
          <w:kern w:val="2"/>
          <w:lang w:eastAsia="en-US"/>
          <w14:ligatures w14:val="standardContextual"/>
        </w:rPr>
      </w:pPr>
    </w:p>
    <w:p w14:paraId="6B8AF0C2" w14:textId="1A47B6E4" w:rsidR="00AC2E77" w:rsidRPr="004A7EFF" w:rsidRDefault="00AC2E77" w:rsidP="00AC2E77">
      <w:pPr>
        <w:jc w:val="both"/>
        <w:rPr>
          <w:rFonts w:ascii="Arial" w:eastAsia="Marianne" w:hAnsi="Arial" w:cs="Arial"/>
          <w:color w:val="293378"/>
          <w:spacing w:val="-5"/>
          <w:kern w:val="2"/>
          <w:lang w:eastAsia="en-US"/>
          <w14:ligatures w14:val="standardContextual"/>
        </w:rPr>
      </w:pPr>
    </w:p>
    <w:p w14:paraId="575589E3" w14:textId="77777777" w:rsidR="00746ECE" w:rsidRPr="004A7EFF" w:rsidRDefault="00746ECE" w:rsidP="004A7EFF">
      <w:pPr>
        <w:jc w:val="both"/>
        <w:rPr>
          <w:rFonts w:ascii="Arial" w:eastAsia="Marianne" w:hAnsi="Arial" w:cs="Arial"/>
          <w:color w:val="293378"/>
          <w:spacing w:val="-5"/>
          <w:kern w:val="2"/>
          <w:lang w:eastAsia="en-US"/>
          <w14:ligatures w14:val="standardContextual"/>
        </w:rPr>
      </w:pPr>
    </w:p>
    <w:p w14:paraId="584211DB" w14:textId="77777777" w:rsidR="009978FF" w:rsidRPr="009978FF" w:rsidRDefault="009978FF" w:rsidP="009978FF">
      <w:pPr>
        <w:pStyle w:val="Paragraphedeliste"/>
        <w:numPr>
          <w:ilvl w:val="0"/>
          <w:numId w:val="49"/>
        </w:numPr>
        <w:tabs>
          <w:tab w:val="left" w:pos="-142"/>
        </w:tabs>
        <w:spacing w:after="0" w:line="240" w:lineRule="auto"/>
        <w:rPr>
          <w:rFonts w:ascii="Arial" w:hAnsi="Arial" w:cs="Arial"/>
          <w:bCs/>
          <w:vanish/>
          <w:sz w:val="20"/>
          <w:szCs w:val="20"/>
        </w:rPr>
      </w:pPr>
    </w:p>
    <w:p w14:paraId="039B7191" w14:textId="77777777" w:rsidR="009978FF" w:rsidRPr="009978FF" w:rsidRDefault="009978FF" w:rsidP="009978FF">
      <w:pPr>
        <w:pStyle w:val="Paragraphedeliste"/>
        <w:numPr>
          <w:ilvl w:val="0"/>
          <w:numId w:val="49"/>
        </w:numPr>
        <w:tabs>
          <w:tab w:val="left" w:pos="-142"/>
        </w:tabs>
        <w:spacing w:after="0" w:line="240" w:lineRule="auto"/>
        <w:rPr>
          <w:rFonts w:ascii="Arial" w:hAnsi="Arial" w:cs="Arial"/>
          <w:bCs/>
          <w:vanish/>
          <w:sz w:val="20"/>
          <w:szCs w:val="20"/>
        </w:rPr>
      </w:pPr>
    </w:p>
    <w:p w14:paraId="7983D749" w14:textId="77777777" w:rsidR="009978FF" w:rsidRPr="009978FF" w:rsidRDefault="009978FF" w:rsidP="009978FF">
      <w:pPr>
        <w:pStyle w:val="Paragraphedeliste"/>
        <w:numPr>
          <w:ilvl w:val="1"/>
          <w:numId w:val="49"/>
        </w:numPr>
        <w:tabs>
          <w:tab w:val="left" w:pos="-142"/>
        </w:tabs>
        <w:spacing w:after="0" w:line="240" w:lineRule="auto"/>
        <w:rPr>
          <w:rFonts w:ascii="Arial" w:hAnsi="Arial" w:cs="Arial"/>
          <w:bCs/>
          <w:vanish/>
          <w:sz w:val="20"/>
          <w:szCs w:val="20"/>
        </w:rPr>
      </w:pPr>
    </w:p>
    <w:p w14:paraId="115ABC67" w14:textId="77777777" w:rsidR="007A6049" w:rsidRPr="007A6049" w:rsidRDefault="007A6049" w:rsidP="007A6049"/>
    <w:p w14:paraId="60FA6B98" w14:textId="77777777" w:rsidR="007A6049" w:rsidRPr="007A6049" w:rsidRDefault="007A6049" w:rsidP="007A6049"/>
    <w:p w14:paraId="01FE9E8F" w14:textId="77777777" w:rsidR="007A6049" w:rsidRPr="007A6049" w:rsidRDefault="007A6049" w:rsidP="007A6049">
      <w:pPr>
        <w:jc w:val="center"/>
        <w:rPr>
          <w:rFonts w:ascii="Arial" w:hAnsi="Arial" w:cs="Arial"/>
          <w:b/>
          <w:bCs/>
          <w:i/>
          <w:iCs/>
          <w:color w:val="FFFFFF"/>
          <w:sz w:val="32"/>
          <w:szCs w:val="32"/>
        </w:rPr>
      </w:pPr>
    </w:p>
    <w:p w14:paraId="20157C7D" w14:textId="77777777" w:rsidR="007A6049" w:rsidRPr="007A6049" w:rsidRDefault="007A6049" w:rsidP="007A6049">
      <w:pPr>
        <w:jc w:val="center"/>
        <w:rPr>
          <w:rFonts w:ascii="Arial" w:hAnsi="Arial" w:cs="Arial"/>
          <w:b/>
          <w:bCs/>
          <w:i/>
          <w:iCs/>
          <w:color w:val="FFFFFF"/>
          <w:sz w:val="32"/>
          <w:szCs w:val="32"/>
        </w:rPr>
      </w:pPr>
    </w:p>
    <w:p w14:paraId="73558527" w14:textId="77777777" w:rsidR="007A6049" w:rsidRPr="007A6049" w:rsidRDefault="007A6049" w:rsidP="007A6049">
      <w:pPr>
        <w:jc w:val="center"/>
        <w:rPr>
          <w:rFonts w:ascii="Arial" w:hAnsi="Arial" w:cs="Arial"/>
          <w:b/>
          <w:bCs/>
          <w:i/>
          <w:iCs/>
          <w:color w:val="FFFFFF"/>
          <w:sz w:val="32"/>
          <w:szCs w:val="32"/>
        </w:rPr>
      </w:pPr>
    </w:p>
    <w:p w14:paraId="32E20D6C" w14:textId="77777777" w:rsidR="007A6049" w:rsidRDefault="007A6049" w:rsidP="007A6049">
      <w:pPr>
        <w:jc w:val="center"/>
        <w:rPr>
          <w:rFonts w:ascii="Arial" w:hAnsi="Arial" w:cs="Arial"/>
          <w:b/>
          <w:bCs/>
          <w:i/>
          <w:iCs/>
          <w:color w:val="FFFFFF"/>
          <w:sz w:val="32"/>
          <w:szCs w:val="32"/>
        </w:rPr>
      </w:pPr>
    </w:p>
    <w:p w14:paraId="17D29180" w14:textId="77777777" w:rsidR="009F75E3" w:rsidRPr="007A6049" w:rsidRDefault="009F75E3" w:rsidP="007A6049">
      <w:pPr>
        <w:jc w:val="center"/>
        <w:rPr>
          <w:rFonts w:ascii="Arial" w:hAnsi="Arial" w:cs="Arial"/>
          <w:b/>
          <w:bCs/>
          <w:i/>
          <w:iCs/>
          <w:color w:val="FFFFFF"/>
          <w:sz w:val="32"/>
          <w:szCs w:val="32"/>
        </w:rPr>
      </w:pPr>
    </w:p>
    <w:p w14:paraId="4E40A1FD" w14:textId="77777777" w:rsidR="007A6049" w:rsidRPr="007A6049" w:rsidRDefault="007A6049" w:rsidP="007A6049">
      <w:pPr>
        <w:rPr>
          <w:rFonts w:ascii="Arial" w:hAnsi="Arial" w:cs="Arial"/>
          <w:b/>
          <w:bCs/>
          <w:color w:val="000000"/>
          <w:sz w:val="22"/>
          <w:szCs w:val="22"/>
        </w:rPr>
      </w:pPr>
    </w:p>
    <w:p w14:paraId="48011BF1" w14:textId="77777777" w:rsidR="007A6049" w:rsidRPr="007A6049" w:rsidRDefault="007A6049" w:rsidP="007A6049"/>
    <w:p w14:paraId="6D99C9C2" w14:textId="77777777" w:rsidR="007A6049" w:rsidRDefault="007A6049" w:rsidP="007A6049"/>
    <w:p w14:paraId="3E5FE8E0" w14:textId="77777777" w:rsidR="009F75E3" w:rsidRDefault="009F75E3" w:rsidP="007A6049"/>
    <w:p w14:paraId="3BE5339F" w14:textId="77777777" w:rsidR="009F75E3" w:rsidRPr="007A6049" w:rsidRDefault="009F75E3" w:rsidP="007A6049"/>
    <w:sectPr w:rsidR="009F75E3" w:rsidRPr="007A6049" w:rsidSect="0031756F">
      <w:pgSz w:w="11907" w:h="16840" w:code="9"/>
      <w:pgMar w:top="1814" w:right="851" w:bottom="1021" w:left="1134" w:header="425"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B86DC" w14:textId="77777777" w:rsidR="00FA1E8D" w:rsidRDefault="00FA1E8D">
      <w:r>
        <w:separator/>
      </w:r>
    </w:p>
  </w:endnote>
  <w:endnote w:type="continuationSeparator" w:id="0">
    <w:p w14:paraId="5FBA051B" w14:textId="77777777" w:rsidR="00FA1E8D" w:rsidRDefault="00FA1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4958" w14:textId="21F60F74" w:rsidR="00A40341" w:rsidRPr="00467481" w:rsidRDefault="006D250A" w:rsidP="00BF1D6A">
    <w:pPr>
      <w:tabs>
        <w:tab w:val="right" w:pos="9900"/>
      </w:tabs>
      <w:rPr>
        <w:rFonts w:ascii="Arial" w:hAnsi="Arial" w:cs="Arial"/>
      </w:rPr>
    </w:pPr>
    <w:r>
      <w:rPr>
        <w:rFonts w:ascii="Arial" w:hAnsi="Arial" w:cs="Arial"/>
      </w:rPr>
      <w:t xml:space="preserve">Marché numéro </w:t>
    </w:r>
    <w:r w:rsidR="00A112A0">
      <w:rPr>
        <w:rFonts w:ascii="Arial" w:hAnsi="Arial" w:cs="Arial"/>
      </w:rPr>
      <w:t>0</w:t>
    </w:r>
    <w:r w:rsidR="00033AAC">
      <w:rPr>
        <w:rFonts w:ascii="Arial" w:hAnsi="Arial" w:cs="Arial"/>
      </w:rPr>
      <w:t>03</w:t>
    </w:r>
    <w:r w:rsidR="00A112A0">
      <w:rPr>
        <w:rFonts w:ascii="Arial" w:hAnsi="Arial" w:cs="Arial"/>
      </w:rPr>
      <w:t>.2</w:t>
    </w:r>
    <w:r w:rsidR="00033AAC">
      <w:rPr>
        <w:rFonts w:ascii="Arial" w:hAnsi="Arial" w:cs="Arial"/>
      </w:rPr>
      <w:t>6</w:t>
    </w:r>
    <w:r w:rsidR="00A40341">
      <w:rPr>
        <w:rFonts w:ascii="Arial" w:hAnsi="Arial" w:cs="Arial"/>
      </w:rPr>
      <w:t xml:space="preserve">. Marché </w:t>
    </w:r>
    <w:r w:rsidR="00794F84">
      <w:rPr>
        <w:rFonts w:ascii="Arial" w:hAnsi="Arial" w:cs="Arial"/>
      </w:rPr>
      <w:t xml:space="preserve">de </w:t>
    </w:r>
    <w:r w:rsidR="00033AAC">
      <w:rPr>
        <w:rFonts w:ascii="Arial" w:hAnsi="Arial" w:cs="Arial"/>
      </w:rPr>
      <w:t>veille médiatique</w:t>
    </w:r>
    <w:r w:rsidR="00C33774">
      <w:rPr>
        <w:rFonts w:ascii="Arial" w:hAnsi="Arial" w:cs="Arial"/>
      </w:rPr>
      <w:t xml:space="preserve"> </w:t>
    </w:r>
    <w:r w:rsidR="00A40341">
      <w:rPr>
        <w:rFonts w:ascii="Arial" w:hAnsi="Arial" w:cs="Arial"/>
      </w:rPr>
      <w:t xml:space="preserve">Cadre de réponse </w:t>
    </w:r>
    <w:r w:rsidR="00F64D71">
      <w:rPr>
        <w:rFonts w:ascii="Arial" w:hAnsi="Arial" w:cs="Arial"/>
      </w:rPr>
      <w:t>D.CR_V</w:t>
    </w:r>
    <w:r w:rsidR="00E87909">
      <w:rPr>
        <w:rFonts w:ascii="Arial" w:hAnsi="Arial" w:cs="Arial"/>
      </w:rPr>
      <w:t>DEF</w:t>
    </w:r>
    <w:r w:rsidR="00A40341" w:rsidRPr="00467481">
      <w:rPr>
        <w:rFonts w:ascii="Arial" w:hAnsi="Arial" w:cs="Arial"/>
      </w:rPr>
      <w:tab/>
    </w:r>
    <w:r w:rsidR="00A40341" w:rsidRPr="00467481">
      <w:rPr>
        <w:rStyle w:val="Numrodepage"/>
        <w:rFonts w:ascii="Arial" w:hAnsi="Arial" w:cs="Arial"/>
        <w:sz w:val="16"/>
        <w:szCs w:val="16"/>
      </w:rPr>
      <w:fldChar w:fldCharType="begin"/>
    </w:r>
    <w:r w:rsidR="00A40341" w:rsidRPr="00467481">
      <w:rPr>
        <w:rStyle w:val="Numrodepage"/>
        <w:rFonts w:ascii="Arial" w:hAnsi="Arial" w:cs="Arial"/>
        <w:sz w:val="16"/>
        <w:szCs w:val="16"/>
      </w:rPr>
      <w:instrText xml:space="preserve"> PAGE </w:instrText>
    </w:r>
    <w:r w:rsidR="00A40341" w:rsidRPr="00467481">
      <w:rPr>
        <w:rStyle w:val="Numrodepage"/>
        <w:rFonts w:ascii="Arial" w:hAnsi="Arial" w:cs="Arial"/>
        <w:sz w:val="16"/>
        <w:szCs w:val="16"/>
      </w:rPr>
      <w:fldChar w:fldCharType="separate"/>
    </w:r>
    <w:r w:rsidR="00FD1C20">
      <w:rPr>
        <w:rStyle w:val="Numrodepage"/>
        <w:rFonts w:ascii="Arial" w:hAnsi="Arial" w:cs="Arial"/>
        <w:noProof/>
        <w:sz w:val="16"/>
        <w:szCs w:val="16"/>
      </w:rPr>
      <w:t>2</w:t>
    </w:r>
    <w:r w:rsidR="00A40341" w:rsidRPr="00467481">
      <w:rPr>
        <w:rStyle w:val="Numrodepage"/>
        <w:rFonts w:ascii="Arial" w:hAnsi="Arial" w:cs="Arial"/>
        <w:sz w:val="16"/>
        <w:szCs w:val="16"/>
      </w:rPr>
      <w:fldChar w:fldCharType="end"/>
    </w:r>
    <w:r w:rsidR="00A40341" w:rsidRPr="00467481">
      <w:rPr>
        <w:rStyle w:val="Numrodepage"/>
        <w:rFonts w:ascii="Arial" w:hAnsi="Arial" w:cs="Arial"/>
        <w:sz w:val="16"/>
        <w:szCs w:val="16"/>
      </w:rPr>
      <w:t xml:space="preserve"> / </w:t>
    </w:r>
    <w:r w:rsidR="00A40341" w:rsidRPr="00467481">
      <w:rPr>
        <w:rStyle w:val="Numrodepage"/>
        <w:rFonts w:ascii="Arial" w:hAnsi="Arial" w:cs="Arial"/>
        <w:sz w:val="16"/>
        <w:szCs w:val="16"/>
      </w:rPr>
      <w:fldChar w:fldCharType="begin"/>
    </w:r>
    <w:r w:rsidR="00A40341" w:rsidRPr="00467481">
      <w:rPr>
        <w:rStyle w:val="Numrodepage"/>
        <w:rFonts w:ascii="Arial" w:hAnsi="Arial" w:cs="Arial"/>
        <w:sz w:val="16"/>
        <w:szCs w:val="16"/>
      </w:rPr>
      <w:instrText xml:space="preserve"> NUMPAGES </w:instrText>
    </w:r>
    <w:r w:rsidR="00A40341" w:rsidRPr="00467481">
      <w:rPr>
        <w:rStyle w:val="Numrodepage"/>
        <w:rFonts w:ascii="Arial" w:hAnsi="Arial" w:cs="Arial"/>
        <w:sz w:val="16"/>
        <w:szCs w:val="16"/>
      </w:rPr>
      <w:fldChar w:fldCharType="separate"/>
    </w:r>
    <w:r w:rsidR="00FD1C20">
      <w:rPr>
        <w:rStyle w:val="Numrodepage"/>
        <w:rFonts w:ascii="Arial" w:hAnsi="Arial" w:cs="Arial"/>
        <w:noProof/>
        <w:sz w:val="16"/>
        <w:szCs w:val="16"/>
      </w:rPr>
      <w:t>7</w:t>
    </w:r>
    <w:r w:rsidR="00A40341" w:rsidRPr="00467481">
      <w:rPr>
        <w:rStyle w:val="Numrodepage"/>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F8B29" w14:textId="0B1D32EB" w:rsidR="00F15AB3" w:rsidRPr="00467481" w:rsidRDefault="00281282" w:rsidP="00BF1D6A">
    <w:pPr>
      <w:tabs>
        <w:tab w:val="right" w:pos="9900"/>
      </w:tabs>
      <w:rPr>
        <w:rFonts w:ascii="Arial" w:hAnsi="Arial" w:cs="Arial"/>
      </w:rPr>
    </w:pPr>
    <w:r>
      <w:rPr>
        <w:rFonts w:ascii="Arial" w:hAnsi="Arial" w:cs="Arial"/>
      </w:rPr>
      <w:t>Marché numéro 003.26. Marché de veille médiatique Cadre de réponse D.CR_VDEF</w:t>
    </w:r>
    <w:r w:rsidR="00F15AB3" w:rsidRPr="00467481">
      <w:rPr>
        <w:rFonts w:ascii="Arial" w:hAnsi="Arial" w:cs="Arial"/>
      </w:rPr>
      <w:tab/>
    </w:r>
    <w:r w:rsidR="00F15AB3" w:rsidRPr="00467481">
      <w:rPr>
        <w:rStyle w:val="Numrodepage"/>
        <w:rFonts w:ascii="Arial" w:hAnsi="Arial" w:cs="Arial"/>
        <w:sz w:val="16"/>
        <w:szCs w:val="16"/>
      </w:rPr>
      <w:fldChar w:fldCharType="begin"/>
    </w:r>
    <w:r w:rsidR="00F15AB3" w:rsidRPr="00467481">
      <w:rPr>
        <w:rStyle w:val="Numrodepage"/>
        <w:rFonts w:ascii="Arial" w:hAnsi="Arial" w:cs="Arial"/>
        <w:sz w:val="16"/>
        <w:szCs w:val="16"/>
      </w:rPr>
      <w:instrText xml:space="preserve"> PAGE </w:instrText>
    </w:r>
    <w:r w:rsidR="00F15AB3" w:rsidRPr="00467481">
      <w:rPr>
        <w:rStyle w:val="Numrodepage"/>
        <w:rFonts w:ascii="Arial" w:hAnsi="Arial" w:cs="Arial"/>
        <w:sz w:val="16"/>
        <w:szCs w:val="16"/>
      </w:rPr>
      <w:fldChar w:fldCharType="separate"/>
    </w:r>
    <w:r w:rsidR="00F15AB3">
      <w:rPr>
        <w:rStyle w:val="Numrodepage"/>
        <w:rFonts w:ascii="Arial" w:hAnsi="Arial" w:cs="Arial"/>
        <w:noProof/>
        <w:sz w:val="16"/>
        <w:szCs w:val="16"/>
      </w:rPr>
      <w:t>1</w:t>
    </w:r>
    <w:r w:rsidR="00F15AB3" w:rsidRPr="00467481">
      <w:rPr>
        <w:rStyle w:val="Numrodepage"/>
        <w:rFonts w:ascii="Arial" w:hAnsi="Arial" w:cs="Arial"/>
        <w:sz w:val="16"/>
        <w:szCs w:val="16"/>
      </w:rPr>
      <w:fldChar w:fldCharType="end"/>
    </w:r>
    <w:r w:rsidR="00F15AB3" w:rsidRPr="00467481">
      <w:rPr>
        <w:rStyle w:val="Numrodepage"/>
        <w:rFonts w:ascii="Arial" w:hAnsi="Arial" w:cs="Arial"/>
        <w:sz w:val="16"/>
        <w:szCs w:val="16"/>
      </w:rPr>
      <w:t xml:space="preserve"> / </w:t>
    </w:r>
    <w:r w:rsidR="00F15AB3" w:rsidRPr="00467481">
      <w:rPr>
        <w:rStyle w:val="Numrodepage"/>
        <w:rFonts w:ascii="Arial" w:hAnsi="Arial" w:cs="Arial"/>
        <w:sz w:val="16"/>
        <w:szCs w:val="16"/>
      </w:rPr>
      <w:fldChar w:fldCharType="begin"/>
    </w:r>
    <w:r w:rsidR="00F15AB3" w:rsidRPr="00467481">
      <w:rPr>
        <w:rStyle w:val="Numrodepage"/>
        <w:rFonts w:ascii="Arial" w:hAnsi="Arial" w:cs="Arial"/>
        <w:sz w:val="16"/>
        <w:szCs w:val="16"/>
      </w:rPr>
      <w:instrText xml:space="preserve"> NUMPAGES </w:instrText>
    </w:r>
    <w:r w:rsidR="00F15AB3" w:rsidRPr="00467481">
      <w:rPr>
        <w:rStyle w:val="Numrodepage"/>
        <w:rFonts w:ascii="Arial" w:hAnsi="Arial" w:cs="Arial"/>
        <w:sz w:val="16"/>
        <w:szCs w:val="16"/>
      </w:rPr>
      <w:fldChar w:fldCharType="separate"/>
    </w:r>
    <w:r w:rsidR="00F15AB3">
      <w:rPr>
        <w:rStyle w:val="Numrodepage"/>
        <w:rFonts w:ascii="Arial" w:hAnsi="Arial" w:cs="Arial"/>
        <w:noProof/>
        <w:sz w:val="16"/>
        <w:szCs w:val="16"/>
      </w:rPr>
      <w:t>4</w:t>
    </w:r>
    <w:r w:rsidR="00F15AB3" w:rsidRPr="00467481">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0577E" w14:textId="77777777" w:rsidR="00FA1E8D" w:rsidRDefault="00FA1E8D">
      <w:r>
        <w:separator/>
      </w:r>
    </w:p>
  </w:footnote>
  <w:footnote w:type="continuationSeparator" w:id="0">
    <w:p w14:paraId="0AC609B9" w14:textId="77777777" w:rsidR="00FA1E8D" w:rsidRDefault="00FA1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0D0C2" w14:textId="520EA7C5" w:rsidR="00C95FDB" w:rsidRDefault="00574C0A" w:rsidP="006567EC">
    <w:pPr>
      <w:pStyle w:val="En-tte"/>
    </w:pPr>
    <w:r>
      <w:rPr>
        <w:noProof/>
      </w:rPr>
      <w:drawing>
        <wp:anchor distT="0" distB="0" distL="114300" distR="114300" simplePos="0" relativeHeight="251659264" behindDoc="1" locked="0" layoutInCell="1" allowOverlap="1" wp14:anchorId="17470EC1" wp14:editId="19099056">
          <wp:simplePos x="0" y="0"/>
          <wp:positionH relativeFrom="column">
            <wp:posOffset>0</wp:posOffset>
          </wp:positionH>
          <wp:positionV relativeFrom="paragraph">
            <wp:posOffset>-635</wp:posOffset>
          </wp:positionV>
          <wp:extent cx="1508125" cy="500380"/>
          <wp:effectExtent l="0" t="0" r="0" b="0"/>
          <wp:wrapNone/>
          <wp:docPr id="3" name="Image 1" descr="Une image contenant texte, Police, capture d’écran,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 descr="Une image contenant texte, Police, capture d’écran, Graphique&#10;&#10;Le contenu généré par l’IA peut êtr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08125" cy="50038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38F96" w14:textId="29C2831D" w:rsidR="00F15AB3" w:rsidRDefault="00574C0A">
    <w:pPr>
      <w:pStyle w:val="En-tte"/>
    </w:pPr>
    <w:r>
      <w:rPr>
        <w:noProof/>
      </w:rPr>
      <w:drawing>
        <wp:anchor distT="0" distB="0" distL="114300" distR="114300" simplePos="0" relativeHeight="251661312" behindDoc="1" locked="0" layoutInCell="1" allowOverlap="1" wp14:anchorId="262CA6E9" wp14:editId="427FBEE6">
          <wp:simplePos x="0" y="0"/>
          <wp:positionH relativeFrom="column">
            <wp:posOffset>0</wp:posOffset>
          </wp:positionH>
          <wp:positionV relativeFrom="paragraph">
            <wp:posOffset>-635</wp:posOffset>
          </wp:positionV>
          <wp:extent cx="1508125" cy="500380"/>
          <wp:effectExtent l="0" t="0" r="0" b="0"/>
          <wp:wrapNone/>
          <wp:docPr id="872981478" name="Image 1" descr="Une image contenant texte, Police, capture d’écran,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431436" name="Image 1" descr="Une image contenant texte, Police, capture d’écran, Graphique&#10;&#10;Le contenu généré par l’IA peut êtr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08125" cy="50038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CFA"/>
    <w:multiLevelType w:val="hybridMultilevel"/>
    <w:tmpl w:val="04CEAAD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08B64CCE"/>
    <w:multiLevelType w:val="hybridMultilevel"/>
    <w:tmpl w:val="8D22D5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4B0A9D"/>
    <w:multiLevelType w:val="hybridMultilevel"/>
    <w:tmpl w:val="D0D61AA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F2635B"/>
    <w:multiLevelType w:val="hybridMultilevel"/>
    <w:tmpl w:val="E1C8509E"/>
    <w:lvl w:ilvl="0" w:tplc="2F4E2A0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60702F"/>
    <w:multiLevelType w:val="hybridMultilevel"/>
    <w:tmpl w:val="05A6F8C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573143E"/>
    <w:multiLevelType w:val="multilevel"/>
    <w:tmpl w:val="1268890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796E61"/>
    <w:multiLevelType w:val="hybridMultilevel"/>
    <w:tmpl w:val="D36EE4FE"/>
    <w:lvl w:ilvl="0" w:tplc="D77431C6">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8D082F"/>
    <w:multiLevelType w:val="hybridMultilevel"/>
    <w:tmpl w:val="69ECD9F8"/>
    <w:lvl w:ilvl="0" w:tplc="040C0001">
      <w:start w:val="1"/>
      <w:numFmt w:val="bullet"/>
      <w:lvlText w:val=""/>
      <w:lvlJc w:val="left"/>
      <w:pPr>
        <w:ind w:left="720" w:hanging="360"/>
      </w:pPr>
      <w:rPr>
        <w:rFonts w:ascii="Symbol" w:hAnsi="Symbol" w:hint="default"/>
      </w:rPr>
    </w:lvl>
    <w:lvl w:ilvl="1" w:tplc="040C000F">
      <w:start w:val="1"/>
      <w:numFmt w:val="decimal"/>
      <w:lvlText w:val="%2."/>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466252"/>
    <w:multiLevelType w:val="multilevel"/>
    <w:tmpl w:val="1268890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8CE5666"/>
    <w:multiLevelType w:val="multilevel"/>
    <w:tmpl w:val="1268890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E572920"/>
    <w:multiLevelType w:val="hybridMultilevel"/>
    <w:tmpl w:val="B6EE7FC0"/>
    <w:lvl w:ilvl="0" w:tplc="1D4EAEC2">
      <w:start w:val="1"/>
      <w:numFmt w:val="bullet"/>
      <w:lvlText w:val=""/>
      <w:lvlJc w:val="left"/>
      <w:pPr>
        <w:tabs>
          <w:tab w:val="num" w:pos="720"/>
        </w:tabs>
        <w:ind w:left="720" w:hanging="360"/>
      </w:pPr>
      <w:rPr>
        <w:rFonts w:ascii="Symbol" w:hAnsi="Symbol" w:hint="default"/>
        <w:color w:val="auto"/>
      </w:rPr>
    </w:lvl>
    <w:lvl w:ilvl="1" w:tplc="040C0001">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7E6F1F"/>
    <w:multiLevelType w:val="multilevel"/>
    <w:tmpl w:val="2CCACDC4"/>
    <w:lvl w:ilvl="0">
      <w:start w:val="2"/>
      <w:numFmt w:val="decimal"/>
      <w:lvlText w:val="%1"/>
      <w:lvlJc w:val="left"/>
      <w:pPr>
        <w:ind w:left="444" w:hanging="444"/>
      </w:pPr>
      <w:rPr>
        <w:rFonts w:hint="default"/>
        <w:i/>
      </w:rPr>
    </w:lvl>
    <w:lvl w:ilvl="1">
      <w:start w:val="1"/>
      <w:numFmt w:val="decimal"/>
      <w:lvlText w:val="%1.%2"/>
      <w:lvlJc w:val="left"/>
      <w:pPr>
        <w:ind w:left="444" w:hanging="444"/>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080" w:hanging="108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440" w:hanging="1440"/>
      </w:pPr>
      <w:rPr>
        <w:rFonts w:hint="default"/>
        <w:i/>
      </w:rPr>
    </w:lvl>
  </w:abstractNum>
  <w:abstractNum w:abstractNumId="12" w15:restartNumberingAfterBreak="0">
    <w:nsid w:val="26C228F2"/>
    <w:multiLevelType w:val="hybridMultilevel"/>
    <w:tmpl w:val="14B83C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752350"/>
    <w:multiLevelType w:val="hybridMultilevel"/>
    <w:tmpl w:val="AE407F3A"/>
    <w:lvl w:ilvl="0" w:tplc="7444FA2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ADA3686"/>
    <w:multiLevelType w:val="hybridMultilevel"/>
    <w:tmpl w:val="D610CA60"/>
    <w:lvl w:ilvl="0" w:tplc="44BE9288">
      <w:start w:val="4"/>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2C60B7"/>
    <w:multiLevelType w:val="hybridMultilevel"/>
    <w:tmpl w:val="0F688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DCC2A61"/>
    <w:multiLevelType w:val="hybridMultilevel"/>
    <w:tmpl w:val="FC56012E"/>
    <w:lvl w:ilvl="0" w:tplc="4BCC2B5E">
      <w:start w:val="1"/>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EAE115A"/>
    <w:multiLevelType w:val="multilevel"/>
    <w:tmpl w:val="8AD6ACEA"/>
    <w:lvl w:ilvl="0">
      <w:start w:val="1"/>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D57F2"/>
    <w:multiLevelType w:val="multilevel"/>
    <w:tmpl w:val="1268890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36204E6"/>
    <w:multiLevelType w:val="multilevel"/>
    <w:tmpl w:val="1268890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88B600B"/>
    <w:multiLevelType w:val="hybridMultilevel"/>
    <w:tmpl w:val="B33809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547969"/>
    <w:multiLevelType w:val="hybridMultilevel"/>
    <w:tmpl w:val="0B726998"/>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2" w15:restartNumberingAfterBreak="0">
    <w:nsid w:val="3A5B6F2C"/>
    <w:multiLevelType w:val="hybridMultilevel"/>
    <w:tmpl w:val="689482B4"/>
    <w:lvl w:ilvl="0" w:tplc="040C0001">
      <w:start w:val="1"/>
      <w:numFmt w:val="bullet"/>
      <w:lvlText w:val=""/>
      <w:lvlJc w:val="left"/>
      <w:pPr>
        <w:ind w:left="1167" w:hanging="360"/>
      </w:pPr>
      <w:rPr>
        <w:rFonts w:ascii="Symbol" w:hAnsi="Symbol" w:hint="default"/>
      </w:rPr>
    </w:lvl>
    <w:lvl w:ilvl="1" w:tplc="040C0003" w:tentative="1">
      <w:start w:val="1"/>
      <w:numFmt w:val="bullet"/>
      <w:lvlText w:val="o"/>
      <w:lvlJc w:val="left"/>
      <w:pPr>
        <w:ind w:left="1887" w:hanging="360"/>
      </w:pPr>
      <w:rPr>
        <w:rFonts w:ascii="Courier New" w:hAnsi="Courier New" w:cs="Courier New" w:hint="default"/>
      </w:rPr>
    </w:lvl>
    <w:lvl w:ilvl="2" w:tplc="040C0005" w:tentative="1">
      <w:start w:val="1"/>
      <w:numFmt w:val="bullet"/>
      <w:lvlText w:val=""/>
      <w:lvlJc w:val="left"/>
      <w:pPr>
        <w:ind w:left="2607" w:hanging="360"/>
      </w:pPr>
      <w:rPr>
        <w:rFonts w:ascii="Wingdings" w:hAnsi="Wingdings" w:hint="default"/>
      </w:rPr>
    </w:lvl>
    <w:lvl w:ilvl="3" w:tplc="040C0001" w:tentative="1">
      <w:start w:val="1"/>
      <w:numFmt w:val="bullet"/>
      <w:lvlText w:val=""/>
      <w:lvlJc w:val="left"/>
      <w:pPr>
        <w:ind w:left="3327" w:hanging="360"/>
      </w:pPr>
      <w:rPr>
        <w:rFonts w:ascii="Symbol" w:hAnsi="Symbol" w:hint="default"/>
      </w:rPr>
    </w:lvl>
    <w:lvl w:ilvl="4" w:tplc="040C0003" w:tentative="1">
      <w:start w:val="1"/>
      <w:numFmt w:val="bullet"/>
      <w:lvlText w:val="o"/>
      <w:lvlJc w:val="left"/>
      <w:pPr>
        <w:ind w:left="4047" w:hanging="360"/>
      </w:pPr>
      <w:rPr>
        <w:rFonts w:ascii="Courier New" w:hAnsi="Courier New" w:cs="Courier New" w:hint="default"/>
      </w:rPr>
    </w:lvl>
    <w:lvl w:ilvl="5" w:tplc="040C0005" w:tentative="1">
      <w:start w:val="1"/>
      <w:numFmt w:val="bullet"/>
      <w:lvlText w:val=""/>
      <w:lvlJc w:val="left"/>
      <w:pPr>
        <w:ind w:left="4767" w:hanging="360"/>
      </w:pPr>
      <w:rPr>
        <w:rFonts w:ascii="Wingdings" w:hAnsi="Wingdings" w:hint="default"/>
      </w:rPr>
    </w:lvl>
    <w:lvl w:ilvl="6" w:tplc="040C0001" w:tentative="1">
      <w:start w:val="1"/>
      <w:numFmt w:val="bullet"/>
      <w:lvlText w:val=""/>
      <w:lvlJc w:val="left"/>
      <w:pPr>
        <w:ind w:left="5487" w:hanging="360"/>
      </w:pPr>
      <w:rPr>
        <w:rFonts w:ascii="Symbol" w:hAnsi="Symbol" w:hint="default"/>
      </w:rPr>
    </w:lvl>
    <w:lvl w:ilvl="7" w:tplc="040C0003" w:tentative="1">
      <w:start w:val="1"/>
      <w:numFmt w:val="bullet"/>
      <w:lvlText w:val="o"/>
      <w:lvlJc w:val="left"/>
      <w:pPr>
        <w:ind w:left="6207" w:hanging="360"/>
      </w:pPr>
      <w:rPr>
        <w:rFonts w:ascii="Courier New" w:hAnsi="Courier New" w:cs="Courier New" w:hint="default"/>
      </w:rPr>
    </w:lvl>
    <w:lvl w:ilvl="8" w:tplc="040C0005" w:tentative="1">
      <w:start w:val="1"/>
      <w:numFmt w:val="bullet"/>
      <w:lvlText w:val=""/>
      <w:lvlJc w:val="left"/>
      <w:pPr>
        <w:ind w:left="6927" w:hanging="360"/>
      </w:pPr>
      <w:rPr>
        <w:rFonts w:ascii="Wingdings" w:hAnsi="Wingdings" w:hint="default"/>
      </w:rPr>
    </w:lvl>
  </w:abstractNum>
  <w:abstractNum w:abstractNumId="23" w15:restartNumberingAfterBreak="0">
    <w:nsid w:val="40802CB5"/>
    <w:multiLevelType w:val="hybridMultilevel"/>
    <w:tmpl w:val="5DDC32F2"/>
    <w:lvl w:ilvl="0" w:tplc="8176E9F0">
      <w:start w:val="2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48B491D"/>
    <w:multiLevelType w:val="multilevel"/>
    <w:tmpl w:val="2CCACDC4"/>
    <w:lvl w:ilvl="0">
      <w:start w:val="2"/>
      <w:numFmt w:val="decimal"/>
      <w:lvlText w:val="%1"/>
      <w:lvlJc w:val="left"/>
      <w:pPr>
        <w:ind w:left="444" w:hanging="444"/>
      </w:pPr>
      <w:rPr>
        <w:rFonts w:hint="default"/>
        <w:i/>
      </w:rPr>
    </w:lvl>
    <w:lvl w:ilvl="1">
      <w:start w:val="1"/>
      <w:numFmt w:val="decimal"/>
      <w:lvlText w:val="%1.%2"/>
      <w:lvlJc w:val="left"/>
      <w:pPr>
        <w:ind w:left="444" w:hanging="444"/>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080" w:hanging="108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440" w:hanging="1440"/>
      </w:pPr>
      <w:rPr>
        <w:rFonts w:hint="default"/>
        <w:i/>
      </w:rPr>
    </w:lvl>
  </w:abstractNum>
  <w:abstractNum w:abstractNumId="25" w15:restartNumberingAfterBreak="0">
    <w:nsid w:val="455A5869"/>
    <w:multiLevelType w:val="hybridMultilevel"/>
    <w:tmpl w:val="EFD0AC70"/>
    <w:lvl w:ilvl="0" w:tplc="040C0001">
      <w:start w:val="1"/>
      <w:numFmt w:val="bullet"/>
      <w:lvlText w:val=""/>
      <w:lvlJc w:val="left"/>
      <w:pPr>
        <w:ind w:left="775" w:hanging="360"/>
      </w:pPr>
      <w:rPr>
        <w:rFonts w:ascii="Symbol" w:hAnsi="Symbol" w:hint="default"/>
      </w:rPr>
    </w:lvl>
    <w:lvl w:ilvl="1" w:tplc="040C0003" w:tentative="1">
      <w:start w:val="1"/>
      <w:numFmt w:val="bullet"/>
      <w:lvlText w:val="o"/>
      <w:lvlJc w:val="left"/>
      <w:pPr>
        <w:ind w:left="1495" w:hanging="360"/>
      </w:pPr>
      <w:rPr>
        <w:rFonts w:ascii="Courier New" w:hAnsi="Courier New" w:cs="Courier New" w:hint="default"/>
      </w:rPr>
    </w:lvl>
    <w:lvl w:ilvl="2" w:tplc="040C0005" w:tentative="1">
      <w:start w:val="1"/>
      <w:numFmt w:val="bullet"/>
      <w:lvlText w:val=""/>
      <w:lvlJc w:val="left"/>
      <w:pPr>
        <w:ind w:left="2215" w:hanging="360"/>
      </w:pPr>
      <w:rPr>
        <w:rFonts w:ascii="Wingdings" w:hAnsi="Wingdings" w:hint="default"/>
      </w:rPr>
    </w:lvl>
    <w:lvl w:ilvl="3" w:tplc="040C0001" w:tentative="1">
      <w:start w:val="1"/>
      <w:numFmt w:val="bullet"/>
      <w:lvlText w:val=""/>
      <w:lvlJc w:val="left"/>
      <w:pPr>
        <w:ind w:left="2935" w:hanging="360"/>
      </w:pPr>
      <w:rPr>
        <w:rFonts w:ascii="Symbol" w:hAnsi="Symbol" w:hint="default"/>
      </w:rPr>
    </w:lvl>
    <w:lvl w:ilvl="4" w:tplc="040C0003" w:tentative="1">
      <w:start w:val="1"/>
      <w:numFmt w:val="bullet"/>
      <w:lvlText w:val="o"/>
      <w:lvlJc w:val="left"/>
      <w:pPr>
        <w:ind w:left="3655" w:hanging="360"/>
      </w:pPr>
      <w:rPr>
        <w:rFonts w:ascii="Courier New" w:hAnsi="Courier New" w:cs="Courier New" w:hint="default"/>
      </w:rPr>
    </w:lvl>
    <w:lvl w:ilvl="5" w:tplc="040C0005" w:tentative="1">
      <w:start w:val="1"/>
      <w:numFmt w:val="bullet"/>
      <w:lvlText w:val=""/>
      <w:lvlJc w:val="left"/>
      <w:pPr>
        <w:ind w:left="4375" w:hanging="360"/>
      </w:pPr>
      <w:rPr>
        <w:rFonts w:ascii="Wingdings" w:hAnsi="Wingdings" w:hint="default"/>
      </w:rPr>
    </w:lvl>
    <w:lvl w:ilvl="6" w:tplc="040C0001" w:tentative="1">
      <w:start w:val="1"/>
      <w:numFmt w:val="bullet"/>
      <w:lvlText w:val=""/>
      <w:lvlJc w:val="left"/>
      <w:pPr>
        <w:ind w:left="5095" w:hanging="360"/>
      </w:pPr>
      <w:rPr>
        <w:rFonts w:ascii="Symbol" w:hAnsi="Symbol" w:hint="default"/>
      </w:rPr>
    </w:lvl>
    <w:lvl w:ilvl="7" w:tplc="040C0003" w:tentative="1">
      <w:start w:val="1"/>
      <w:numFmt w:val="bullet"/>
      <w:lvlText w:val="o"/>
      <w:lvlJc w:val="left"/>
      <w:pPr>
        <w:ind w:left="5815" w:hanging="360"/>
      </w:pPr>
      <w:rPr>
        <w:rFonts w:ascii="Courier New" w:hAnsi="Courier New" w:cs="Courier New" w:hint="default"/>
      </w:rPr>
    </w:lvl>
    <w:lvl w:ilvl="8" w:tplc="040C0005" w:tentative="1">
      <w:start w:val="1"/>
      <w:numFmt w:val="bullet"/>
      <w:lvlText w:val=""/>
      <w:lvlJc w:val="left"/>
      <w:pPr>
        <w:ind w:left="6535" w:hanging="360"/>
      </w:pPr>
      <w:rPr>
        <w:rFonts w:ascii="Wingdings" w:hAnsi="Wingdings" w:hint="default"/>
      </w:rPr>
    </w:lvl>
  </w:abstractNum>
  <w:abstractNum w:abstractNumId="26" w15:restartNumberingAfterBreak="0">
    <w:nsid w:val="47DD2DCD"/>
    <w:multiLevelType w:val="multilevel"/>
    <w:tmpl w:val="1268890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8547C16"/>
    <w:multiLevelType w:val="hybridMultilevel"/>
    <w:tmpl w:val="4C9087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8E70AFE"/>
    <w:multiLevelType w:val="hybridMultilevel"/>
    <w:tmpl w:val="A788A7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B746071"/>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D697DCA"/>
    <w:multiLevelType w:val="hybridMultilevel"/>
    <w:tmpl w:val="1D689C26"/>
    <w:lvl w:ilvl="0" w:tplc="66E4BED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0A34160"/>
    <w:multiLevelType w:val="hybridMultilevel"/>
    <w:tmpl w:val="701696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267745A"/>
    <w:multiLevelType w:val="hybridMultilevel"/>
    <w:tmpl w:val="FA7644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2816266"/>
    <w:multiLevelType w:val="hybridMultilevel"/>
    <w:tmpl w:val="576634B4"/>
    <w:lvl w:ilvl="0" w:tplc="048E2D00">
      <w:start w:val="1"/>
      <w:numFmt w:val="bullet"/>
      <w:lvlText w:val="•"/>
      <w:lvlJc w:val="left"/>
      <w:pPr>
        <w:ind w:left="1428" w:hanging="360"/>
      </w:pPr>
      <w:rPr>
        <w:rFonts w:ascii="Arial" w:hAnsi="Aria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4" w15:restartNumberingAfterBreak="0">
    <w:nsid w:val="535119DE"/>
    <w:multiLevelType w:val="hybridMultilevel"/>
    <w:tmpl w:val="79B47FC6"/>
    <w:lvl w:ilvl="0" w:tplc="0CEE5C8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5F73493"/>
    <w:multiLevelType w:val="multilevel"/>
    <w:tmpl w:val="1268890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66A741F"/>
    <w:multiLevelType w:val="multilevel"/>
    <w:tmpl w:val="2842C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A460458"/>
    <w:multiLevelType w:val="hybridMultilevel"/>
    <w:tmpl w:val="95661694"/>
    <w:lvl w:ilvl="0" w:tplc="AC7E1426">
      <w:start w:val="1"/>
      <w:numFmt w:val="bullet"/>
      <w:lvlText w:val="•"/>
      <w:lvlJc w:val="left"/>
      <w:pPr>
        <w:tabs>
          <w:tab w:val="num" w:pos="720"/>
        </w:tabs>
        <w:ind w:left="720" w:hanging="360"/>
      </w:pPr>
      <w:rPr>
        <w:rFonts w:ascii="Arial" w:hAnsi="Arial" w:hint="default"/>
      </w:rPr>
    </w:lvl>
    <w:lvl w:ilvl="1" w:tplc="53CC26B4" w:tentative="1">
      <w:start w:val="1"/>
      <w:numFmt w:val="bullet"/>
      <w:lvlText w:val="•"/>
      <w:lvlJc w:val="left"/>
      <w:pPr>
        <w:tabs>
          <w:tab w:val="num" w:pos="1440"/>
        </w:tabs>
        <w:ind w:left="1440" w:hanging="360"/>
      </w:pPr>
      <w:rPr>
        <w:rFonts w:ascii="Arial" w:hAnsi="Arial" w:hint="default"/>
      </w:rPr>
    </w:lvl>
    <w:lvl w:ilvl="2" w:tplc="31D88CF2" w:tentative="1">
      <w:start w:val="1"/>
      <w:numFmt w:val="bullet"/>
      <w:lvlText w:val="•"/>
      <w:lvlJc w:val="left"/>
      <w:pPr>
        <w:tabs>
          <w:tab w:val="num" w:pos="2160"/>
        </w:tabs>
        <w:ind w:left="2160" w:hanging="360"/>
      </w:pPr>
      <w:rPr>
        <w:rFonts w:ascii="Arial" w:hAnsi="Arial" w:hint="default"/>
      </w:rPr>
    </w:lvl>
    <w:lvl w:ilvl="3" w:tplc="8EF8549A" w:tentative="1">
      <w:start w:val="1"/>
      <w:numFmt w:val="bullet"/>
      <w:lvlText w:val="•"/>
      <w:lvlJc w:val="left"/>
      <w:pPr>
        <w:tabs>
          <w:tab w:val="num" w:pos="2880"/>
        </w:tabs>
        <w:ind w:left="2880" w:hanging="360"/>
      </w:pPr>
      <w:rPr>
        <w:rFonts w:ascii="Arial" w:hAnsi="Arial" w:hint="default"/>
      </w:rPr>
    </w:lvl>
    <w:lvl w:ilvl="4" w:tplc="064C04B4" w:tentative="1">
      <w:start w:val="1"/>
      <w:numFmt w:val="bullet"/>
      <w:lvlText w:val="•"/>
      <w:lvlJc w:val="left"/>
      <w:pPr>
        <w:tabs>
          <w:tab w:val="num" w:pos="3600"/>
        </w:tabs>
        <w:ind w:left="3600" w:hanging="360"/>
      </w:pPr>
      <w:rPr>
        <w:rFonts w:ascii="Arial" w:hAnsi="Arial" w:hint="default"/>
      </w:rPr>
    </w:lvl>
    <w:lvl w:ilvl="5" w:tplc="CF904288" w:tentative="1">
      <w:start w:val="1"/>
      <w:numFmt w:val="bullet"/>
      <w:lvlText w:val="•"/>
      <w:lvlJc w:val="left"/>
      <w:pPr>
        <w:tabs>
          <w:tab w:val="num" w:pos="4320"/>
        </w:tabs>
        <w:ind w:left="4320" w:hanging="360"/>
      </w:pPr>
      <w:rPr>
        <w:rFonts w:ascii="Arial" w:hAnsi="Arial" w:hint="default"/>
      </w:rPr>
    </w:lvl>
    <w:lvl w:ilvl="6" w:tplc="E2B00E1E" w:tentative="1">
      <w:start w:val="1"/>
      <w:numFmt w:val="bullet"/>
      <w:lvlText w:val="•"/>
      <w:lvlJc w:val="left"/>
      <w:pPr>
        <w:tabs>
          <w:tab w:val="num" w:pos="5040"/>
        </w:tabs>
        <w:ind w:left="5040" w:hanging="360"/>
      </w:pPr>
      <w:rPr>
        <w:rFonts w:ascii="Arial" w:hAnsi="Arial" w:hint="default"/>
      </w:rPr>
    </w:lvl>
    <w:lvl w:ilvl="7" w:tplc="F5821004" w:tentative="1">
      <w:start w:val="1"/>
      <w:numFmt w:val="bullet"/>
      <w:lvlText w:val="•"/>
      <w:lvlJc w:val="left"/>
      <w:pPr>
        <w:tabs>
          <w:tab w:val="num" w:pos="5760"/>
        </w:tabs>
        <w:ind w:left="5760" w:hanging="360"/>
      </w:pPr>
      <w:rPr>
        <w:rFonts w:ascii="Arial" w:hAnsi="Arial" w:hint="default"/>
      </w:rPr>
    </w:lvl>
    <w:lvl w:ilvl="8" w:tplc="E1E4731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AA1275F"/>
    <w:multiLevelType w:val="multilevel"/>
    <w:tmpl w:val="1268890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CAC7EED"/>
    <w:multiLevelType w:val="hybridMultilevel"/>
    <w:tmpl w:val="5EBEFE9E"/>
    <w:lvl w:ilvl="0" w:tplc="040C000B">
      <w:start w:val="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2477E19"/>
    <w:multiLevelType w:val="hybridMultilevel"/>
    <w:tmpl w:val="0218AAE4"/>
    <w:lvl w:ilvl="0" w:tplc="CAC2FD32">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2FF201C"/>
    <w:multiLevelType w:val="multilevel"/>
    <w:tmpl w:val="1268890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57F7ADA"/>
    <w:multiLevelType w:val="hybridMultilevel"/>
    <w:tmpl w:val="A37EBB98"/>
    <w:lvl w:ilvl="0" w:tplc="62F0F1EC">
      <w:start w:val="2"/>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86F3BA9"/>
    <w:multiLevelType w:val="hybridMultilevel"/>
    <w:tmpl w:val="F3C2E7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D3D7A68"/>
    <w:multiLevelType w:val="multilevel"/>
    <w:tmpl w:val="1268890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02C24E5"/>
    <w:multiLevelType w:val="hybridMultilevel"/>
    <w:tmpl w:val="42506E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7345603"/>
    <w:multiLevelType w:val="multilevel"/>
    <w:tmpl w:val="1268890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83A2B3C"/>
    <w:multiLevelType w:val="hybridMultilevel"/>
    <w:tmpl w:val="A5423DF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E280727"/>
    <w:multiLevelType w:val="hybridMultilevel"/>
    <w:tmpl w:val="0F5234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45267819">
    <w:abstractNumId w:val="29"/>
  </w:num>
  <w:num w:numId="2" w16cid:durableId="1576433394">
    <w:abstractNumId w:val="10"/>
  </w:num>
  <w:num w:numId="3" w16cid:durableId="810174641">
    <w:abstractNumId w:val="23"/>
  </w:num>
  <w:num w:numId="4" w16cid:durableId="1236624502">
    <w:abstractNumId w:val="36"/>
  </w:num>
  <w:num w:numId="5" w16cid:durableId="587930440">
    <w:abstractNumId w:val="48"/>
  </w:num>
  <w:num w:numId="6" w16cid:durableId="1204752931">
    <w:abstractNumId w:val="37"/>
  </w:num>
  <w:num w:numId="7" w16cid:durableId="1689600886">
    <w:abstractNumId w:val="25"/>
  </w:num>
  <w:num w:numId="8" w16cid:durableId="1461680477">
    <w:abstractNumId w:val="1"/>
  </w:num>
  <w:num w:numId="9" w16cid:durableId="2081825764">
    <w:abstractNumId w:val="33"/>
  </w:num>
  <w:num w:numId="10" w16cid:durableId="2067796908">
    <w:abstractNumId w:val="17"/>
  </w:num>
  <w:num w:numId="11" w16cid:durableId="551964328">
    <w:abstractNumId w:val="45"/>
  </w:num>
  <w:num w:numId="12" w16cid:durableId="1666199746">
    <w:abstractNumId w:val="32"/>
  </w:num>
  <w:num w:numId="13" w16cid:durableId="463276852">
    <w:abstractNumId w:val="7"/>
  </w:num>
  <w:num w:numId="14" w16cid:durableId="2121677634">
    <w:abstractNumId w:val="2"/>
  </w:num>
  <w:num w:numId="15" w16cid:durableId="106852077">
    <w:abstractNumId w:val="13"/>
  </w:num>
  <w:num w:numId="16" w16cid:durableId="1923832958">
    <w:abstractNumId w:val="39"/>
  </w:num>
  <w:num w:numId="17" w16cid:durableId="1738018650">
    <w:abstractNumId w:val="14"/>
  </w:num>
  <w:num w:numId="18" w16cid:durableId="1013264767">
    <w:abstractNumId w:val="16"/>
  </w:num>
  <w:num w:numId="19" w16cid:durableId="1876504315">
    <w:abstractNumId w:val="42"/>
  </w:num>
  <w:num w:numId="20" w16cid:durableId="598681457">
    <w:abstractNumId w:val="27"/>
  </w:num>
  <w:num w:numId="21" w16cid:durableId="674769605">
    <w:abstractNumId w:val="20"/>
  </w:num>
  <w:num w:numId="22" w16cid:durableId="1918709483">
    <w:abstractNumId w:val="43"/>
  </w:num>
  <w:num w:numId="23" w16cid:durableId="149102206">
    <w:abstractNumId w:val="28"/>
  </w:num>
  <w:num w:numId="24" w16cid:durableId="1209102497">
    <w:abstractNumId w:val="31"/>
  </w:num>
  <w:num w:numId="25" w16cid:durableId="1536457426">
    <w:abstractNumId w:val="30"/>
  </w:num>
  <w:num w:numId="26" w16cid:durableId="249970247">
    <w:abstractNumId w:val="40"/>
  </w:num>
  <w:num w:numId="27" w16cid:durableId="649139827">
    <w:abstractNumId w:val="0"/>
  </w:num>
  <w:num w:numId="28" w16cid:durableId="786432571">
    <w:abstractNumId w:val="22"/>
  </w:num>
  <w:num w:numId="29" w16cid:durableId="329527430">
    <w:abstractNumId w:val="18"/>
  </w:num>
  <w:num w:numId="30" w16cid:durableId="2089616602">
    <w:abstractNumId w:val="21"/>
  </w:num>
  <w:num w:numId="31" w16cid:durableId="418529381">
    <w:abstractNumId w:val="19"/>
  </w:num>
  <w:num w:numId="32" w16cid:durableId="947006487">
    <w:abstractNumId w:val="5"/>
  </w:num>
  <w:num w:numId="33" w16cid:durableId="1208836912">
    <w:abstractNumId w:val="26"/>
  </w:num>
  <w:num w:numId="34" w16cid:durableId="1452702166">
    <w:abstractNumId w:val="9"/>
  </w:num>
  <w:num w:numId="35" w16cid:durableId="1038043814">
    <w:abstractNumId w:val="44"/>
  </w:num>
  <w:num w:numId="36" w16cid:durableId="546989665">
    <w:abstractNumId w:val="35"/>
  </w:num>
  <w:num w:numId="37" w16cid:durableId="2014914432">
    <w:abstractNumId w:val="41"/>
  </w:num>
  <w:num w:numId="38" w16cid:durableId="704059636">
    <w:abstractNumId w:val="8"/>
  </w:num>
  <w:num w:numId="39" w16cid:durableId="151995784">
    <w:abstractNumId w:val="12"/>
  </w:num>
  <w:num w:numId="40" w16cid:durableId="1922450630">
    <w:abstractNumId w:val="3"/>
  </w:num>
  <w:num w:numId="41" w16cid:durableId="461575602">
    <w:abstractNumId w:val="4"/>
  </w:num>
  <w:num w:numId="42" w16cid:durableId="2067799950">
    <w:abstractNumId w:val="15"/>
  </w:num>
  <w:num w:numId="43" w16cid:durableId="1663966265">
    <w:abstractNumId w:val="6"/>
  </w:num>
  <w:num w:numId="44" w16cid:durableId="101345994">
    <w:abstractNumId w:val="34"/>
  </w:num>
  <w:num w:numId="45" w16cid:durableId="804664581">
    <w:abstractNumId w:val="38"/>
  </w:num>
  <w:num w:numId="46" w16cid:durableId="748499613">
    <w:abstractNumId w:val="24"/>
  </w:num>
  <w:num w:numId="47" w16cid:durableId="1696343369">
    <w:abstractNumId w:val="47"/>
  </w:num>
  <w:num w:numId="48" w16cid:durableId="1881168304">
    <w:abstractNumId w:val="46"/>
  </w:num>
  <w:num w:numId="49" w16cid:durableId="135340967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CF"/>
    <w:rsid w:val="00001667"/>
    <w:rsid w:val="000043DE"/>
    <w:rsid w:val="0000482E"/>
    <w:rsid w:val="000059E0"/>
    <w:rsid w:val="00010678"/>
    <w:rsid w:val="00011768"/>
    <w:rsid w:val="0001728E"/>
    <w:rsid w:val="000208AD"/>
    <w:rsid w:val="0002259F"/>
    <w:rsid w:val="00022619"/>
    <w:rsid w:val="00022930"/>
    <w:rsid w:val="00023315"/>
    <w:rsid w:val="00023C4F"/>
    <w:rsid w:val="00023DB9"/>
    <w:rsid w:val="000244C0"/>
    <w:rsid w:val="00024A8D"/>
    <w:rsid w:val="00030E09"/>
    <w:rsid w:val="000322AD"/>
    <w:rsid w:val="00033AAC"/>
    <w:rsid w:val="0003665F"/>
    <w:rsid w:val="0003784C"/>
    <w:rsid w:val="000423DA"/>
    <w:rsid w:val="00047D9E"/>
    <w:rsid w:val="00053E7D"/>
    <w:rsid w:val="00055268"/>
    <w:rsid w:val="00055D84"/>
    <w:rsid w:val="00057EB9"/>
    <w:rsid w:val="0006012E"/>
    <w:rsid w:val="00061A2E"/>
    <w:rsid w:val="00062C62"/>
    <w:rsid w:val="00065315"/>
    <w:rsid w:val="000719EC"/>
    <w:rsid w:val="0007279D"/>
    <w:rsid w:val="00077E4D"/>
    <w:rsid w:val="00085288"/>
    <w:rsid w:val="00085C26"/>
    <w:rsid w:val="000924E5"/>
    <w:rsid w:val="000A076F"/>
    <w:rsid w:val="000A0B5A"/>
    <w:rsid w:val="000A3DEB"/>
    <w:rsid w:val="000A56AC"/>
    <w:rsid w:val="000B18CA"/>
    <w:rsid w:val="000B2EF3"/>
    <w:rsid w:val="000B334A"/>
    <w:rsid w:val="000C1344"/>
    <w:rsid w:val="000C260B"/>
    <w:rsid w:val="000C543D"/>
    <w:rsid w:val="000D090C"/>
    <w:rsid w:val="000D46FB"/>
    <w:rsid w:val="000D5144"/>
    <w:rsid w:val="000D5963"/>
    <w:rsid w:val="000D701C"/>
    <w:rsid w:val="000D726A"/>
    <w:rsid w:val="000D7795"/>
    <w:rsid w:val="000D7B8C"/>
    <w:rsid w:val="000E5634"/>
    <w:rsid w:val="000E60C7"/>
    <w:rsid w:val="000E612F"/>
    <w:rsid w:val="000E79CE"/>
    <w:rsid w:val="000F1B7A"/>
    <w:rsid w:val="000F1E6D"/>
    <w:rsid w:val="000F3D82"/>
    <w:rsid w:val="000F55BF"/>
    <w:rsid w:val="000F728A"/>
    <w:rsid w:val="000F7620"/>
    <w:rsid w:val="00100CF8"/>
    <w:rsid w:val="0010121D"/>
    <w:rsid w:val="00101D51"/>
    <w:rsid w:val="00102EA1"/>
    <w:rsid w:val="001062A5"/>
    <w:rsid w:val="00107CBD"/>
    <w:rsid w:val="00110260"/>
    <w:rsid w:val="001151C3"/>
    <w:rsid w:val="0012008D"/>
    <w:rsid w:val="00123AF2"/>
    <w:rsid w:val="0012615B"/>
    <w:rsid w:val="001265FE"/>
    <w:rsid w:val="00126D67"/>
    <w:rsid w:val="00130BE2"/>
    <w:rsid w:val="00131FD9"/>
    <w:rsid w:val="0013502E"/>
    <w:rsid w:val="00135383"/>
    <w:rsid w:val="001353C5"/>
    <w:rsid w:val="0013590C"/>
    <w:rsid w:val="001362BB"/>
    <w:rsid w:val="00136929"/>
    <w:rsid w:val="0014022F"/>
    <w:rsid w:val="001450F9"/>
    <w:rsid w:val="00145B72"/>
    <w:rsid w:val="0015149E"/>
    <w:rsid w:val="00152FB9"/>
    <w:rsid w:val="0015336D"/>
    <w:rsid w:val="001544BE"/>
    <w:rsid w:val="00156070"/>
    <w:rsid w:val="00156D9C"/>
    <w:rsid w:val="0015717E"/>
    <w:rsid w:val="001634EC"/>
    <w:rsid w:val="00164391"/>
    <w:rsid w:val="001675FB"/>
    <w:rsid w:val="00171660"/>
    <w:rsid w:val="00172076"/>
    <w:rsid w:val="001724DF"/>
    <w:rsid w:val="001746BA"/>
    <w:rsid w:val="00182306"/>
    <w:rsid w:val="00182550"/>
    <w:rsid w:val="00184703"/>
    <w:rsid w:val="00185531"/>
    <w:rsid w:val="00187EFD"/>
    <w:rsid w:val="00191538"/>
    <w:rsid w:val="00191D4B"/>
    <w:rsid w:val="001964AA"/>
    <w:rsid w:val="00196AD2"/>
    <w:rsid w:val="00197F70"/>
    <w:rsid w:val="001A44DA"/>
    <w:rsid w:val="001A68FE"/>
    <w:rsid w:val="001B4896"/>
    <w:rsid w:val="001B7410"/>
    <w:rsid w:val="001B76B0"/>
    <w:rsid w:val="001C0682"/>
    <w:rsid w:val="001C1D25"/>
    <w:rsid w:val="001C1DAC"/>
    <w:rsid w:val="001C4AA4"/>
    <w:rsid w:val="001C5167"/>
    <w:rsid w:val="001C53C0"/>
    <w:rsid w:val="001D0E38"/>
    <w:rsid w:val="001D1101"/>
    <w:rsid w:val="001D2371"/>
    <w:rsid w:val="001D5181"/>
    <w:rsid w:val="001D6984"/>
    <w:rsid w:val="001E07FE"/>
    <w:rsid w:val="001E3B05"/>
    <w:rsid w:val="001E54A9"/>
    <w:rsid w:val="001E639F"/>
    <w:rsid w:val="001F120E"/>
    <w:rsid w:val="001F2CA6"/>
    <w:rsid w:val="001F4FA8"/>
    <w:rsid w:val="001F53A8"/>
    <w:rsid w:val="00200E0E"/>
    <w:rsid w:val="00202183"/>
    <w:rsid w:val="00202749"/>
    <w:rsid w:val="002060EE"/>
    <w:rsid w:val="00213D7F"/>
    <w:rsid w:val="00227674"/>
    <w:rsid w:val="002307C1"/>
    <w:rsid w:val="002314B2"/>
    <w:rsid w:val="00232B08"/>
    <w:rsid w:val="00233E3F"/>
    <w:rsid w:val="00237F3E"/>
    <w:rsid w:val="00242916"/>
    <w:rsid w:val="00245C62"/>
    <w:rsid w:val="002464C0"/>
    <w:rsid w:val="00250263"/>
    <w:rsid w:val="002518D6"/>
    <w:rsid w:val="002519C6"/>
    <w:rsid w:val="00251EF6"/>
    <w:rsid w:val="00252242"/>
    <w:rsid w:val="0025578A"/>
    <w:rsid w:val="00255A32"/>
    <w:rsid w:val="00256ACF"/>
    <w:rsid w:val="00261232"/>
    <w:rsid w:val="00261CFD"/>
    <w:rsid w:val="002650D5"/>
    <w:rsid w:val="00270C8B"/>
    <w:rsid w:val="00272469"/>
    <w:rsid w:val="00273B11"/>
    <w:rsid w:val="00273EC0"/>
    <w:rsid w:val="00274C98"/>
    <w:rsid w:val="00276AB0"/>
    <w:rsid w:val="00281282"/>
    <w:rsid w:val="00281660"/>
    <w:rsid w:val="002835EE"/>
    <w:rsid w:val="00286D97"/>
    <w:rsid w:val="00290787"/>
    <w:rsid w:val="00293DEC"/>
    <w:rsid w:val="00295D47"/>
    <w:rsid w:val="00295F20"/>
    <w:rsid w:val="0029697B"/>
    <w:rsid w:val="002A0271"/>
    <w:rsid w:val="002A05D8"/>
    <w:rsid w:val="002A646A"/>
    <w:rsid w:val="002A6986"/>
    <w:rsid w:val="002B0ACD"/>
    <w:rsid w:val="002B495B"/>
    <w:rsid w:val="002B60EC"/>
    <w:rsid w:val="002C398E"/>
    <w:rsid w:val="002C5B7A"/>
    <w:rsid w:val="002D2919"/>
    <w:rsid w:val="002E2BEE"/>
    <w:rsid w:val="002E5A22"/>
    <w:rsid w:val="002E726D"/>
    <w:rsid w:val="002E781F"/>
    <w:rsid w:val="002F07CB"/>
    <w:rsid w:val="002F1014"/>
    <w:rsid w:val="003000C4"/>
    <w:rsid w:val="003003A0"/>
    <w:rsid w:val="003043E7"/>
    <w:rsid w:val="00305E1D"/>
    <w:rsid w:val="00306055"/>
    <w:rsid w:val="00311CCF"/>
    <w:rsid w:val="0031544D"/>
    <w:rsid w:val="00315683"/>
    <w:rsid w:val="0031756F"/>
    <w:rsid w:val="003177CC"/>
    <w:rsid w:val="003229C9"/>
    <w:rsid w:val="00324432"/>
    <w:rsid w:val="00324CFF"/>
    <w:rsid w:val="00326E6A"/>
    <w:rsid w:val="00327214"/>
    <w:rsid w:val="00330E17"/>
    <w:rsid w:val="00333459"/>
    <w:rsid w:val="003367FA"/>
    <w:rsid w:val="003404FB"/>
    <w:rsid w:val="00342976"/>
    <w:rsid w:val="0035431C"/>
    <w:rsid w:val="00354FAD"/>
    <w:rsid w:val="00357FFA"/>
    <w:rsid w:val="0036042E"/>
    <w:rsid w:val="00363CC1"/>
    <w:rsid w:val="00365EB1"/>
    <w:rsid w:val="00366FA5"/>
    <w:rsid w:val="003701A1"/>
    <w:rsid w:val="00372267"/>
    <w:rsid w:val="00372E0E"/>
    <w:rsid w:val="00375843"/>
    <w:rsid w:val="0037734E"/>
    <w:rsid w:val="003813F8"/>
    <w:rsid w:val="00383614"/>
    <w:rsid w:val="00390454"/>
    <w:rsid w:val="00391A23"/>
    <w:rsid w:val="003924B4"/>
    <w:rsid w:val="00395B71"/>
    <w:rsid w:val="00397782"/>
    <w:rsid w:val="003A208A"/>
    <w:rsid w:val="003A3623"/>
    <w:rsid w:val="003A5123"/>
    <w:rsid w:val="003A5395"/>
    <w:rsid w:val="003A6CB9"/>
    <w:rsid w:val="003B07DE"/>
    <w:rsid w:val="003B409C"/>
    <w:rsid w:val="003C0960"/>
    <w:rsid w:val="003C1B3D"/>
    <w:rsid w:val="003C1ECF"/>
    <w:rsid w:val="003C5192"/>
    <w:rsid w:val="003C51DF"/>
    <w:rsid w:val="003D3A52"/>
    <w:rsid w:val="003D62D9"/>
    <w:rsid w:val="003E06D8"/>
    <w:rsid w:val="003E06EC"/>
    <w:rsid w:val="003E2A40"/>
    <w:rsid w:val="003E2D79"/>
    <w:rsid w:val="003E321A"/>
    <w:rsid w:val="003E6B84"/>
    <w:rsid w:val="003F00BD"/>
    <w:rsid w:val="003F44B2"/>
    <w:rsid w:val="003F6B95"/>
    <w:rsid w:val="0040190D"/>
    <w:rsid w:val="00402A4D"/>
    <w:rsid w:val="00402F74"/>
    <w:rsid w:val="00403036"/>
    <w:rsid w:val="00403F52"/>
    <w:rsid w:val="0040576A"/>
    <w:rsid w:val="004101D6"/>
    <w:rsid w:val="00410850"/>
    <w:rsid w:val="004118A0"/>
    <w:rsid w:val="0041471B"/>
    <w:rsid w:val="0041667D"/>
    <w:rsid w:val="004167ED"/>
    <w:rsid w:val="00416D4F"/>
    <w:rsid w:val="00425556"/>
    <w:rsid w:val="004318A5"/>
    <w:rsid w:val="0043392C"/>
    <w:rsid w:val="00435371"/>
    <w:rsid w:val="0044747F"/>
    <w:rsid w:val="00453211"/>
    <w:rsid w:val="00453312"/>
    <w:rsid w:val="00454979"/>
    <w:rsid w:val="004639CE"/>
    <w:rsid w:val="004643E6"/>
    <w:rsid w:val="00466EA8"/>
    <w:rsid w:val="00466F3E"/>
    <w:rsid w:val="00467481"/>
    <w:rsid w:val="004716E2"/>
    <w:rsid w:val="00477215"/>
    <w:rsid w:val="00486D1F"/>
    <w:rsid w:val="004931F1"/>
    <w:rsid w:val="00494015"/>
    <w:rsid w:val="004959E5"/>
    <w:rsid w:val="00496989"/>
    <w:rsid w:val="00496A99"/>
    <w:rsid w:val="00497F3F"/>
    <w:rsid w:val="004A747A"/>
    <w:rsid w:val="004A7EFF"/>
    <w:rsid w:val="004B33BD"/>
    <w:rsid w:val="004B40EC"/>
    <w:rsid w:val="004B69B2"/>
    <w:rsid w:val="004B6FDD"/>
    <w:rsid w:val="004B7091"/>
    <w:rsid w:val="004C1B0E"/>
    <w:rsid w:val="004C4EA9"/>
    <w:rsid w:val="004C545E"/>
    <w:rsid w:val="004C65FA"/>
    <w:rsid w:val="004D0A1B"/>
    <w:rsid w:val="004D2086"/>
    <w:rsid w:val="004D3622"/>
    <w:rsid w:val="004D6ACB"/>
    <w:rsid w:val="004D6D39"/>
    <w:rsid w:val="004D73A9"/>
    <w:rsid w:val="004E1965"/>
    <w:rsid w:val="004E3531"/>
    <w:rsid w:val="004E3D6C"/>
    <w:rsid w:val="004E50E4"/>
    <w:rsid w:val="004E5BC6"/>
    <w:rsid w:val="004E75EE"/>
    <w:rsid w:val="004F2A7C"/>
    <w:rsid w:val="004F58E4"/>
    <w:rsid w:val="00504E53"/>
    <w:rsid w:val="00505202"/>
    <w:rsid w:val="0050779A"/>
    <w:rsid w:val="00510A30"/>
    <w:rsid w:val="00511832"/>
    <w:rsid w:val="00521A25"/>
    <w:rsid w:val="005221BA"/>
    <w:rsid w:val="00524C5E"/>
    <w:rsid w:val="00530C98"/>
    <w:rsid w:val="005320A7"/>
    <w:rsid w:val="005366AD"/>
    <w:rsid w:val="00540D1B"/>
    <w:rsid w:val="0054135F"/>
    <w:rsid w:val="00541F8E"/>
    <w:rsid w:val="00543B53"/>
    <w:rsid w:val="00551F42"/>
    <w:rsid w:val="005527FF"/>
    <w:rsid w:val="005541A9"/>
    <w:rsid w:val="005544D8"/>
    <w:rsid w:val="00555B17"/>
    <w:rsid w:val="0056100B"/>
    <w:rsid w:val="00561B54"/>
    <w:rsid w:val="00561DC7"/>
    <w:rsid w:val="00563938"/>
    <w:rsid w:val="0056418D"/>
    <w:rsid w:val="00564582"/>
    <w:rsid w:val="0057029A"/>
    <w:rsid w:val="00574C0A"/>
    <w:rsid w:val="00582A20"/>
    <w:rsid w:val="005841E3"/>
    <w:rsid w:val="005853B4"/>
    <w:rsid w:val="00587AF2"/>
    <w:rsid w:val="00594EC4"/>
    <w:rsid w:val="005962F7"/>
    <w:rsid w:val="00596A96"/>
    <w:rsid w:val="005A3253"/>
    <w:rsid w:val="005A34EF"/>
    <w:rsid w:val="005A39BC"/>
    <w:rsid w:val="005A408C"/>
    <w:rsid w:val="005B163B"/>
    <w:rsid w:val="005B1836"/>
    <w:rsid w:val="005B290A"/>
    <w:rsid w:val="005B2C14"/>
    <w:rsid w:val="005B303C"/>
    <w:rsid w:val="005B6979"/>
    <w:rsid w:val="005C00D9"/>
    <w:rsid w:val="005C3574"/>
    <w:rsid w:val="005D01FF"/>
    <w:rsid w:val="005D0791"/>
    <w:rsid w:val="005D3F6C"/>
    <w:rsid w:val="005D6021"/>
    <w:rsid w:val="005F1613"/>
    <w:rsid w:val="005F5332"/>
    <w:rsid w:val="00600B98"/>
    <w:rsid w:val="00603CE8"/>
    <w:rsid w:val="00603F55"/>
    <w:rsid w:val="006063B5"/>
    <w:rsid w:val="006069F9"/>
    <w:rsid w:val="00607E96"/>
    <w:rsid w:val="00610391"/>
    <w:rsid w:val="006106C2"/>
    <w:rsid w:val="0061169D"/>
    <w:rsid w:val="00614CAA"/>
    <w:rsid w:val="00616850"/>
    <w:rsid w:val="00620174"/>
    <w:rsid w:val="006214FA"/>
    <w:rsid w:val="006219CA"/>
    <w:rsid w:val="00624EAF"/>
    <w:rsid w:val="0063053A"/>
    <w:rsid w:val="00631B67"/>
    <w:rsid w:val="00632033"/>
    <w:rsid w:val="00632E78"/>
    <w:rsid w:val="0063303B"/>
    <w:rsid w:val="0063324E"/>
    <w:rsid w:val="006344CC"/>
    <w:rsid w:val="006345B6"/>
    <w:rsid w:val="006377D7"/>
    <w:rsid w:val="00637D25"/>
    <w:rsid w:val="00640853"/>
    <w:rsid w:val="00640F66"/>
    <w:rsid w:val="006416C8"/>
    <w:rsid w:val="00646E16"/>
    <w:rsid w:val="00653128"/>
    <w:rsid w:val="006567EC"/>
    <w:rsid w:val="0066275A"/>
    <w:rsid w:val="00662D30"/>
    <w:rsid w:val="00670277"/>
    <w:rsid w:val="006703AC"/>
    <w:rsid w:val="006723E9"/>
    <w:rsid w:val="006727CB"/>
    <w:rsid w:val="00672F49"/>
    <w:rsid w:val="00673AF6"/>
    <w:rsid w:val="00675A93"/>
    <w:rsid w:val="0067639A"/>
    <w:rsid w:val="00677079"/>
    <w:rsid w:val="00677370"/>
    <w:rsid w:val="00681F1F"/>
    <w:rsid w:val="006825DC"/>
    <w:rsid w:val="00682DB9"/>
    <w:rsid w:val="00682F9B"/>
    <w:rsid w:val="00683676"/>
    <w:rsid w:val="00686B28"/>
    <w:rsid w:val="00686D12"/>
    <w:rsid w:val="00686E3F"/>
    <w:rsid w:val="00691CFA"/>
    <w:rsid w:val="00693439"/>
    <w:rsid w:val="00696582"/>
    <w:rsid w:val="00697D70"/>
    <w:rsid w:val="006A22EC"/>
    <w:rsid w:val="006A6926"/>
    <w:rsid w:val="006B1172"/>
    <w:rsid w:val="006B1D7A"/>
    <w:rsid w:val="006B289E"/>
    <w:rsid w:val="006B4DC4"/>
    <w:rsid w:val="006C3024"/>
    <w:rsid w:val="006C5277"/>
    <w:rsid w:val="006C5F4F"/>
    <w:rsid w:val="006D250A"/>
    <w:rsid w:val="006E46B9"/>
    <w:rsid w:val="006E637A"/>
    <w:rsid w:val="006E7C3B"/>
    <w:rsid w:val="006F1A74"/>
    <w:rsid w:val="006F2D67"/>
    <w:rsid w:val="006F7575"/>
    <w:rsid w:val="00706AAC"/>
    <w:rsid w:val="00706AE7"/>
    <w:rsid w:val="00707B0D"/>
    <w:rsid w:val="00707DE2"/>
    <w:rsid w:val="007121A0"/>
    <w:rsid w:val="007123D1"/>
    <w:rsid w:val="00713223"/>
    <w:rsid w:val="00713CA1"/>
    <w:rsid w:val="00714310"/>
    <w:rsid w:val="0071590B"/>
    <w:rsid w:val="00716064"/>
    <w:rsid w:val="00720157"/>
    <w:rsid w:val="00721ABB"/>
    <w:rsid w:val="0072444D"/>
    <w:rsid w:val="0073172E"/>
    <w:rsid w:val="0073246F"/>
    <w:rsid w:val="00732FB2"/>
    <w:rsid w:val="00735DEF"/>
    <w:rsid w:val="00742E40"/>
    <w:rsid w:val="00745921"/>
    <w:rsid w:val="00746ECE"/>
    <w:rsid w:val="0075321C"/>
    <w:rsid w:val="00760E41"/>
    <w:rsid w:val="00761B4F"/>
    <w:rsid w:val="007649C7"/>
    <w:rsid w:val="00765A4D"/>
    <w:rsid w:val="00766C13"/>
    <w:rsid w:val="00772687"/>
    <w:rsid w:val="00774A84"/>
    <w:rsid w:val="0077623D"/>
    <w:rsid w:val="00777182"/>
    <w:rsid w:val="00777641"/>
    <w:rsid w:val="00780314"/>
    <w:rsid w:val="007818DD"/>
    <w:rsid w:val="00782D3B"/>
    <w:rsid w:val="00783282"/>
    <w:rsid w:val="00785709"/>
    <w:rsid w:val="00786452"/>
    <w:rsid w:val="007917F8"/>
    <w:rsid w:val="00794F84"/>
    <w:rsid w:val="00796DEC"/>
    <w:rsid w:val="0079734F"/>
    <w:rsid w:val="007A1F9C"/>
    <w:rsid w:val="007A338F"/>
    <w:rsid w:val="007A55F6"/>
    <w:rsid w:val="007A6049"/>
    <w:rsid w:val="007A6704"/>
    <w:rsid w:val="007B1298"/>
    <w:rsid w:val="007B138D"/>
    <w:rsid w:val="007B2141"/>
    <w:rsid w:val="007B72BD"/>
    <w:rsid w:val="007B75C2"/>
    <w:rsid w:val="007C3422"/>
    <w:rsid w:val="007C5437"/>
    <w:rsid w:val="007D06ED"/>
    <w:rsid w:val="007E2545"/>
    <w:rsid w:val="007E54DA"/>
    <w:rsid w:val="007E64FF"/>
    <w:rsid w:val="007F0184"/>
    <w:rsid w:val="007F0358"/>
    <w:rsid w:val="007F1235"/>
    <w:rsid w:val="007F1ED8"/>
    <w:rsid w:val="007F24FC"/>
    <w:rsid w:val="007F4B70"/>
    <w:rsid w:val="007F6C18"/>
    <w:rsid w:val="00800198"/>
    <w:rsid w:val="00802014"/>
    <w:rsid w:val="00802895"/>
    <w:rsid w:val="008036A1"/>
    <w:rsid w:val="00803F62"/>
    <w:rsid w:val="00804529"/>
    <w:rsid w:val="008062B3"/>
    <w:rsid w:val="008066AF"/>
    <w:rsid w:val="00806F18"/>
    <w:rsid w:val="00807792"/>
    <w:rsid w:val="00813ABE"/>
    <w:rsid w:val="00821903"/>
    <w:rsid w:val="00822344"/>
    <w:rsid w:val="00825591"/>
    <w:rsid w:val="00833171"/>
    <w:rsid w:val="00833DF6"/>
    <w:rsid w:val="00836DE5"/>
    <w:rsid w:val="00840AB2"/>
    <w:rsid w:val="00840B56"/>
    <w:rsid w:val="008410F5"/>
    <w:rsid w:val="00845D02"/>
    <w:rsid w:val="0085112C"/>
    <w:rsid w:val="00852A8D"/>
    <w:rsid w:val="008547F3"/>
    <w:rsid w:val="008572F9"/>
    <w:rsid w:val="00857B9F"/>
    <w:rsid w:val="00861B7C"/>
    <w:rsid w:val="00863AFB"/>
    <w:rsid w:val="00867161"/>
    <w:rsid w:val="00870613"/>
    <w:rsid w:val="0087128B"/>
    <w:rsid w:val="00874C51"/>
    <w:rsid w:val="00875CC8"/>
    <w:rsid w:val="00877390"/>
    <w:rsid w:val="00885658"/>
    <w:rsid w:val="008860D9"/>
    <w:rsid w:val="0088691F"/>
    <w:rsid w:val="008900F0"/>
    <w:rsid w:val="00894536"/>
    <w:rsid w:val="008A7BD4"/>
    <w:rsid w:val="008B15A3"/>
    <w:rsid w:val="008B3341"/>
    <w:rsid w:val="008C100F"/>
    <w:rsid w:val="008C3C2B"/>
    <w:rsid w:val="008C41AD"/>
    <w:rsid w:val="008C4B61"/>
    <w:rsid w:val="008C5229"/>
    <w:rsid w:val="008C5BE5"/>
    <w:rsid w:val="008C6CD9"/>
    <w:rsid w:val="008D1C5B"/>
    <w:rsid w:val="008D76A3"/>
    <w:rsid w:val="008D7943"/>
    <w:rsid w:val="008D7E7A"/>
    <w:rsid w:val="008E5956"/>
    <w:rsid w:val="008F23E2"/>
    <w:rsid w:val="008F2C15"/>
    <w:rsid w:val="008F43DB"/>
    <w:rsid w:val="00900022"/>
    <w:rsid w:val="00900342"/>
    <w:rsid w:val="009012C4"/>
    <w:rsid w:val="009014A0"/>
    <w:rsid w:val="00907208"/>
    <w:rsid w:val="00912463"/>
    <w:rsid w:val="00916DD8"/>
    <w:rsid w:val="00920D48"/>
    <w:rsid w:val="009212BB"/>
    <w:rsid w:val="00923CA9"/>
    <w:rsid w:val="009266E5"/>
    <w:rsid w:val="00930D47"/>
    <w:rsid w:val="00934741"/>
    <w:rsid w:val="0093707C"/>
    <w:rsid w:val="0094384E"/>
    <w:rsid w:val="009515DA"/>
    <w:rsid w:val="00951C48"/>
    <w:rsid w:val="009653D2"/>
    <w:rsid w:val="00967EB9"/>
    <w:rsid w:val="00974774"/>
    <w:rsid w:val="0098218B"/>
    <w:rsid w:val="00985570"/>
    <w:rsid w:val="0099300D"/>
    <w:rsid w:val="00993C63"/>
    <w:rsid w:val="009978FF"/>
    <w:rsid w:val="009A23FA"/>
    <w:rsid w:val="009A293F"/>
    <w:rsid w:val="009A3BEA"/>
    <w:rsid w:val="009A4614"/>
    <w:rsid w:val="009A63A4"/>
    <w:rsid w:val="009A75D3"/>
    <w:rsid w:val="009B5DA9"/>
    <w:rsid w:val="009C3365"/>
    <w:rsid w:val="009C5878"/>
    <w:rsid w:val="009C72C9"/>
    <w:rsid w:val="009C7784"/>
    <w:rsid w:val="009D32D8"/>
    <w:rsid w:val="009D4AC0"/>
    <w:rsid w:val="009E0703"/>
    <w:rsid w:val="009E20B1"/>
    <w:rsid w:val="009E25F6"/>
    <w:rsid w:val="009E4C43"/>
    <w:rsid w:val="009E5F19"/>
    <w:rsid w:val="009E5F7C"/>
    <w:rsid w:val="009E727D"/>
    <w:rsid w:val="009F75E3"/>
    <w:rsid w:val="009F7C86"/>
    <w:rsid w:val="00A00932"/>
    <w:rsid w:val="00A055E9"/>
    <w:rsid w:val="00A07DD7"/>
    <w:rsid w:val="00A112A0"/>
    <w:rsid w:val="00A2099D"/>
    <w:rsid w:val="00A24594"/>
    <w:rsid w:val="00A324AF"/>
    <w:rsid w:val="00A32916"/>
    <w:rsid w:val="00A33EE1"/>
    <w:rsid w:val="00A34A4F"/>
    <w:rsid w:val="00A35DA1"/>
    <w:rsid w:val="00A3780C"/>
    <w:rsid w:val="00A40341"/>
    <w:rsid w:val="00A40B89"/>
    <w:rsid w:val="00A42A43"/>
    <w:rsid w:val="00A43936"/>
    <w:rsid w:val="00A51426"/>
    <w:rsid w:val="00A524A7"/>
    <w:rsid w:val="00A52DCB"/>
    <w:rsid w:val="00A544BC"/>
    <w:rsid w:val="00A568C1"/>
    <w:rsid w:val="00A664AB"/>
    <w:rsid w:val="00A70171"/>
    <w:rsid w:val="00A71CF0"/>
    <w:rsid w:val="00A739C5"/>
    <w:rsid w:val="00A73AC4"/>
    <w:rsid w:val="00A748BE"/>
    <w:rsid w:val="00A841CC"/>
    <w:rsid w:val="00A848E8"/>
    <w:rsid w:val="00A84B8C"/>
    <w:rsid w:val="00A867E0"/>
    <w:rsid w:val="00A90662"/>
    <w:rsid w:val="00A91225"/>
    <w:rsid w:val="00A9186A"/>
    <w:rsid w:val="00A92102"/>
    <w:rsid w:val="00A93039"/>
    <w:rsid w:val="00A9394D"/>
    <w:rsid w:val="00A9418F"/>
    <w:rsid w:val="00A963A3"/>
    <w:rsid w:val="00A97616"/>
    <w:rsid w:val="00AB0100"/>
    <w:rsid w:val="00AB0428"/>
    <w:rsid w:val="00AB1795"/>
    <w:rsid w:val="00AB3651"/>
    <w:rsid w:val="00AB4EE8"/>
    <w:rsid w:val="00AB5C92"/>
    <w:rsid w:val="00AB7847"/>
    <w:rsid w:val="00AC1781"/>
    <w:rsid w:val="00AC2E77"/>
    <w:rsid w:val="00AC3096"/>
    <w:rsid w:val="00AC3B56"/>
    <w:rsid w:val="00AC3CB5"/>
    <w:rsid w:val="00AC4953"/>
    <w:rsid w:val="00AC4B33"/>
    <w:rsid w:val="00AC57F7"/>
    <w:rsid w:val="00AC7AE6"/>
    <w:rsid w:val="00AD008A"/>
    <w:rsid w:val="00AD11C3"/>
    <w:rsid w:val="00AD2D6A"/>
    <w:rsid w:val="00AD3669"/>
    <w:rsid w:val="00AD5790"/>
    <w:rsid w:val="00AD7FD8"/>
    <w:rsid w:val="00AE2694"/>
    <w:rsid w:val="00AE3C90"/>
    <w:rsid w:val="00AE4AB8"/>
    <w:rsid w:val="00AE6868"/>
    <w:rsid w:val="00AE6E37"/>
    <w:rsid w:val="00AE7044"/>
    <w:rsid w:val="00AF08C0"/>
    <w:rsid w:val="00AF500A"/>
    <w:rsid w:val="00AF5A60"/>
    <w:rsid w:val="00B0020C"/>
    <w:rsid w:val="00B014C2"/>
    <w:rsid w:val="00B033B0"/>
    <w:rsid w:val="00B055CE"/>
    <w:rsid w:val="00B07F34"/>
    <w:rsid w:val="00B11D75"/>
    <w:rsid w:val="00B1285D"/>
    <w:rsid w:val="00B13D01"/>
    <w:rsid w:val="00B17784"/>
    <w:rsid w:val="00B22F1B"/>
    <w:rsid w:val="00B328C3"/>
    <w:rsid w:val="00B3341E"/>
    <w:rsid w:val="00B36658"/>
    <w:rsid w:val="00B401B0"/>
    <w:rsid w:val="00B4282A"/>
    <w:rsid w:val="00B4285D"/>
    <w:rsid w:val="00B45C1C"/>
    <w:rsid w:val="00B45F75"/>
    <w:rsid w:val="00B46795"/>
    <w:rsid w:val="00B471A6"/>
    <w:rsid w:val="00B5011F"/>
    <w:rsid w:val="00B537E0"/>
    <w:rsid w:val="00B56E4E"/>
    <w:rsid w:val="00B60900"/>
    <w:rsid w:val="00B617D2"/>
    <w:rsid w:val="00B63530"/>
    <w:rsid w:val="00B6363E"/>
    <w:rsid w:val="00B64E98"/>
    <w:rsid w:val="00B65A22"/>
    <w:rsid w:val="00B66408"/>
    <w:rsid w:val="00B70F9E"/>
    <w:rsid w:val="00B71379"/>
    <w:rsid w:val="00B71A94"/>
    <w:rsid w:val="00B7284E"/>
    <w:rsid w:val="00B73C76"/>
    <w:rsid w:val="00B77B04"/>
    <w:rsid w:val="00B86825"/>
    <w:rsid w:val="00B90FC1"/>
    <w:rsid w:val="00B91D7C"/>
    <w:rsid w:val="00B9304D"/>
    <w:rsid w:val="00B94306"/>
    <w:rsid w:val="00B94641"/>
    <w:rsid w:val="00B952D6"/>
    <w:rsid w:val="00B957C5"/>
    <w:rsid w:val="00B9685E"/>
    <w:rsid w:val="00BA16DE"/>
    <w:rsid w:val="00BA65E5"/>
    <w:rsid w:val="00BB1D77"/>
    <w:rsid w:val="00BC0D18"/>
    <w:rsid w:val="00BC1F30"/>
    <w:rsid w:val="00BC4088"/>
    <w:rsid w:val="00BC65F6"/>
    <w:rsid w:val="00BD4224"/>
    <w:rsid w:val="00BD45AA"/>
    <w:rsid w:val="00BD7EB8"/>
    <w:rsid w:val="00BF1D6A"/>
    <w:rsid w:val="00BF243B"/>
    <w:rsid w:val="00BF40CC"/>
    <w:rsid w:val="00BF5482"/>
    <w:rsid w:val="00BF567D"/>
    <w:rsid w:val="00BF7983"/>
    <w:rsid w:val="00C04017"/>
    <w:rsid w:val="00C0494F"/>
    <w:rsid w:val="00C051CB"/>
    <w:rsid w:val="00C11A58"/>
    <w:rsid w:val="00C12045"/>
    <w:rsid w:val="00C13DB5"/>
    <w:rsid w:val="00C17E45"/>
    <w:rsid w:val="00C21BE2"/>
    <w:rsid w:val="00C23766"/>
    <w:rsid w:val="00C258E0"/>
    <w:rsid w:val="00C3017B"/>
    <w:rsid w:val="00C31BC2"/>
    <w:rsid w:val="00C32D1F"/>
    <w:rsid w:val="00C33774"/>
    <w:rsid w:val="00C4077F"/>
    <w:rsid w:val="00C4502D"/>
    <w:rsid w:val="00C45A03"/>
    <w:rsid w:val="00C50010"/>
    <w:rsid w:val="00C50B5B"/>
    <w:rsid w:val="00C53291"/>
    <w:rsid w:val="00C53678"/>
    <w:rsid w:val="00C5624E"/>
    <w:rsid w:val="00C56F5A"/>
    <w:rsid w:val="00C60B04"/>
    <w:rsid w:val="00C611A0"/>
    <w:rsid w:val="00C62E1B"/>
    <w:rsid w:val="00C661C4"/>
    <w:rsid w:val="00C66467"/>
    <w:rsid w:val="00C66B1A"/>
    <w:rsid w:val="00C679BC"/>
    <w:rsid w:val="00C72443"/>
    <w:rsid w:val="00C7681C"/>
    <w:rsid w:val="00C77902"/>
    <w:rsid w:val="00C80B1C"/>
    <w:rsid w:val="00C80CA1"/>
    <w:rsid w:val="00C8291E"/>
    <w:rsid w:val="00C83116"/>
    <w:rsid w:val="00C835E3"/>
    <w:rsid w:val="00C86027"/>
    <w:rsid w:val="00C8663D"/>
    <w:rsid w:val="00C87106"/>
    <w:rsid w:val="00C91B6C"/>
    <w:rsid w:val="00C92D38"/>
    <w:rsid w:val="00C94667"/>
    <w:rsid w:val="00C95FDB"/>
    <w:rsid w:val="00CA3A9A"/>
    <w:rsid w:val="00CB3F0A"/>
    <w:rsid w:val="00CB6D94"/>
    <w:rsid w:val="00CC0E47"/>
    <w:rsid w:val="00CC30BE"/>
    <w:rsid w:val="00CC34E1"/>
    <w:rsid w:val="00CC45A1"/>
    <w:rsid w:val="00CC4D33"/>
    <w:rsid w:val="00CD0DF9"/>
    <w:rsid w:val="00CD2315"/>
    <w:rsid w:val="00CD4AE3"/>
    <w:rsid w:val="00CD6884"/>
    <w:rsid w:val="00CD7C33"/>
    <w:rsid w:val="00CE114D"/>
    <w:rsid w:val="00CE1C2C"/>
    <w:rsid w:val="00CE2B8A"/>
    <w:rsid w:val="00CE3EC5"/>
    <w:rsid w:val="00CE6248"/>
    <w:rsid w:val="00CF409C"/>
    <w:rsid w:val="00CF614D"/>
    <w:rsid w:val="00CF6A4C"/>
    <w:rsid w:val="00D00D7D"/>
    <w:rsid w:val="00D018C4"/>
    <w:rsid w:val="00D04085"/>
    <w:rsid w:val="00D044DA"/>
    <w:rsid w:val="00D13614"/>
    <w:rsid w:val="00D13E83"/>
    <w:rsid w:val="00D20FE8"/>
    <w:rsid w:val="00D23B63"/>
    <w:rsid w:val="00D23F78"/>
    <w:rsid w:val="00D244F7"/>
    <w:rsid w:val="00D269BA"/>
    <w:rsid w:val="00D312D4"/>
    <w:rsid w:val="00D317A4"/>
    <w:rsid w:val="00D32444"/>
    <w:rsid w:val="00D34940"/>
    <w:rsid w:val="00D350F2"/>
    <w:rsid w:val="00D36843"/>
    <w:rsid w:val="00D376E5"/>
    <w:rsid w:val="00D408F6"/>
    <w:rsid w:val="00D42C71"/>
    <w:rsid w:val="00D4334E"/>
    <w:rsid w:val="00D436F5"/>
    <w:rsid w:val="00D44703"/>
    <w:rsid w:val="00D464C2"/>
    <w:rsid w:val="00D52271"/>
    <w:rsid w:val="00D56DC9"/>
    <w:rsid w:val="00D723A0"/>
    <w:rsid w:val="00D74CEA"/>
    <w:rsid w:val="00D775E4"/>
    <w:rsid w:val="00D77DD3"/>
    <w:rsid w:val="00D8043B"/>
    <w:rsid w:val="00D817CD"/>
    <w:rsid w:val="00D8281D"/>
    <w:rsid w:val="00D82D77"/>
    <w:rsid w:val="00D8514E"/>
    <w:rsid w:val="00D870CA"/>
    <w:rsid w:val="00D878C8"/>
    <w:rsid w:val="00D90243"/>
    <w:rsid w:val="00D93A8A"/>
    <w:rsid w:val="00D94BFF"/>
    <w:rsid w:val="00D95889"/>
    <w:rsid w:val="00D95A47"/>
    <w:rsid w:val="00DA20E9"/>
    <w:rsid w:val="00DA285D"/>
    <w:rsid w:val="00DA67DA"/>
    <w:rsid w:val="00DA7B08"/>
    <w:rsid w:val="00DB1AD0"/>
    <w:rsid w:val="00DD185F"/>
    <w:rsid w:val="00DD58D5"/>
    <w:rsid w:val="00DD7A90"/>
    <w:rsid w:val="00DE04DA"/>
    <w:rsid w:val="00DE442F"/>
    <w:rsid w:val="00DE550E"/>
    <w:rsid w:val="00DE7535"/>
    <w:rsid w:val="00DF309E"/>
    <w:rsid w:val="00DF39F1"/>
    <w:rsid w:val="00DF4F7A"/>
    <w:rsid w:val="00DF5DD1"/>
    <w:rsid w:val="00E02606"/>
    <w:rsid w:val="00E036D5"/>
    <w:rsid w:val="00E051A5"/>
    <w:rsid w:val="00E06DB3"/>
    <w:rsid w:val="00E20B11"/>
    <w:rsid w:val="00E214A4"/>
    <w:rsid w:val="00E2533B"/>
    <w:rsid w:val="00E279E5"/>
    <w:rsid w:val="00E30627"/>
    <w:rsid w:val="00E3229A"/>
    <w:rsid w:val="00E329E6"/>
    <w:rsid w:val="00E4177F"/>
    <w:rsid w:val="00E43999"/>
    <w:rsid w:val="00E44B10"/>
    <w:rsid w:val="00E52741"/>
    <w:rsid w:val="00E527B0"/>
    <w:rsid w:val="00E529B6"/>
    <w:rsid w:val="00E5380A"/>
    <w:rsid w:val="00E548AC"/>
    <w:rsid w:val="00E54E10"/>
    <w:rsid w:val="00E5662E"/>
    <w:rsid w:val="00E6521F"/>
    <w:rsid w:val="00E6591E"/>
    <w:rsid w:val="00E65DDD"/>
    <w:rsid w:val="00E67460"/>
    <w:rsid w:val="00E73974"/>
    <w:rsid w:val="00E74244"/>
    <w:rsid w:val="00E7631A"/>
    <w:rsid w:val="00E87909"/>
    <w:rsid w:val="00E91E78"/>
    <w:rsid w:val="00E91FB3"/>
    <w:rsid w:val="00E9206E"/>
    <w:rsid w:val="00E93DD1"/>
    <w:rsid w:val="00E952F3"/>
    <w:rsid w:val="00E97DC9"/>
    <w:rsid w:val="00EA002B"/>
    <w:rsid w:val="00EA1D41"/>
    <w:rsid w:val="00EA24B2"/>
    <w:rsid w:val="00EA3D86"/>
    <w:rsid w:val="00EA3F05"/>
    <w:rsid w:val="00EA6F24"/>
    <w:rsid w:val="00EB101F"/>
    <w:rsid w:val="00EB218F"/>
    <w:rsid w:val="00EB2261"/>
    <w:rsid w:val="00EB436E"/>
    <w:rsid w:val="00EB611D"/>
    <w:rsid w:val="00EC4A32"/>
    <w:rsid w:val="00EC77F0"/>
    <w:rsid w:val="00ED5E04"/>
    <w:rsid w:val="00ED6261"/>
    <w:rsid w:val="00EE138E"/>
    <w:rsid w:val="00EE15C9"/>
    <w:rsid w:val="00EE2A66"/>
    <w:rsid w:val="00EE2FD7"/>
    <w:rsid w:val="00EE3ED5"/>
    <w:rsid w:val="00EE56F0"/>
    <w:rsid w:val="00EE7CB0"/>
    <w:rsid w:val="00EF53A1"/>
    <w:rsid w:val="00EF6F8F"/>
    <w:rsid w:val="00F00CE0"/>
    <w:rsid w:val="00F0117D"/>
    <w:rsid w:val="00F0179F"/>
    <w:rsid w:val="00F01AE7"/>
    <w:rsid w:val="00F04F9E"/>
    <w:rsid w:val="00F052E0"/>
    <w:rsid w:val="00F0681E"/>
    <w:rsid w:val="00F07D0F"/>
    <w:rsid w:val="00F10C23"/>
    <w:rsid w:val="00F15A6D"/>
    <w:rsid w:val="00F15AB3"/>
    <w:rsid w:val="00F15C7C"/>
    <w:rsid w:val="00F167B6"/>
    <w:rsid w:val="00F16961"/>
    <w:rsid w:val="00F20149"/>
    <w:rsid w:val="00F22596"/>
    <w:rsid w:val="00F2268D"/>
    <w:rsid w:val="00F24D51"/>
    <w:rsid w:val="00F270B4"/>
    <w:rsid w:val="00F3607E"/>
    <w:rsid w:val="00F40DD2"/>
    <w:rsid w:val="00F41566"/>
    <w:rsid w:val="00F421D3"/>
    <w:rsid w:val="00F43764"/>
    <w:rsid w:val="00F439C2"/>
    <w:rsid w:val="00F478FD"/>
    <w:rsid w:val="00F507EC"/>
    <w:rsid w:val="00F51545"/>
    <w:rsid w:val="00F51B38"/>
    <w:rsid w:val="00F522E9"/>
    <w:rsid w:val="00F64D71"/>
    <w:rsid w:val="00F700C2"/>
    <w:rsid w:val="00F710C2"/>
    <w:rsid w:val="00F71F73"/>
    <w:rsid w:val="00F72506"/>
    <w:rsid w:val="00F735E6"/>
    <w:rsid w:val="00F739F8"/>
    <w:rsid w:val="00F74728"/>
    <w:rsid w:val="00F77A88"/>
    <w:rsid w:val="00F8086C"/>
    <w:rsid w:val="00F80BDD"/>
    <w:rsid w:val="00F83C16"/>
    <w:rsid w:val="00F846FA"/>
    <w:rsid w:val="00F8630A"/>
    <w:rsid w:val="00FA001C"/>
    <w:rsid w:val="00FA1E8D"/>
    <w:rsid w:val="00FA34F8"/>
    <w:rsid w:val="00FB0EDC"/>
    <w:rsid w:val="00FB19AF"/>
    <w:rsid w:val="00FB3BFB"/>
    <w:rsid w:val="00FB6F4B"/>
    <w:rsid w:val="00FC0108"/>
    <w:rsid w:val="00FC1C57"/>
    <w:rsid w:val="00FC274E"/>
    <w:rsid w:val="00FC2A43"/>
    <w:rsid w:val="00FC3ADD"/>
    <w:rsid w:val="00FC64FC"/>
    <w:rsid w:val="00FD04F9"/>
    <w:rsid w:val="00FD1C20"/>
    <w:rsid w:val="00FD1C2B"/>
    <w:rsid w:val="00FD2EEE"/>
    <w:rsid w:val="00FD379C"/>
    <w:rsid w:val="00FD3A51"/>
    <w:rsid w:val="00FD5D6A"/>
    <w:rsid w:val="00FD705F"/>
    <w:rsid w:val="00FE0534"/>
    <w:rsid w:val="00FE2DE0"/>
    <w:rsid w:val="00FE7E37"/>
    <w:rsid w:val="00FF5C30"/>
    <w:rsid w:val="00FF5CD5"/>
    <w:rsid w:val="00FF6B96"/>
    <w:rsid w:val="466DF3D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91A481"/>
  <w15:chartTrackingRefBased/>
  <w15:docId w15:val="{0917C63E-CBFC-44CA-8877-CE987EF62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uiPriority="10"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4AF"/>
  </w:style>
  <w:style w:type="paragraph" w:styleId="Titre3">
    <w:name w:val="heading 3"/>
    <w:basedOn w:val="Normal"/>
    <w:next w:val="Normal"/>
    <w:link w:val="Titre3Car"/>
    <w:semiHidden/>
    <w:unhideWhenUsed/>
    <w:qFormat/>
    <w:rsid w:val="00EE56F0"/>
    <w:pPr>
      <w:keepNext/>
      <w:spacing w:before="240" w:after="60"/>
      <w:outlineLvl w:val="2"/>
    </w:pPr>
    <w:rPr>
      <w:rFonts w:ascii="Calibri Light" w:hAnsi="Calibri Light"/>
      <w:b/>
      <w:bCs/>
      <w:sz w:val="26"/>
      <w:szCs w:val="26"/>
    </w:rPr>
  </w:style>
  <w:style w:type="paragraph" w:styleId="Titre4">
    <w:name w:val="heading 4"/>
    <w:basedOn w:val="Normal"/>
    <w:next w:val="Normal"/>
    <w:qFormat/>
    <w:rsid w:val="003C1ECF"/>
    <w:pPr>
      <w:keepNext/>
      <w:outlineLvl w:val="3"/>
    </w:pPr>
    <w:rPr>
      <w:b/>
      <w:bCs/>
      <w:i/>
      <w:iCs/>
      <w:sz w:val="16"/>
      <w:szCs w:val="16"/>
    </w:rPr>
  </w:style>
  <w:style w:type="paragraph" w:styleId="Titre8">
    <w:name w:val="heading 8"/>
    <w:basedOn w:val="Normal"/>
    <w:next w:val="Normal"/>
    <w:qFormat/>
    <w:rsid w:val="003C1ECF"/>
    <w:pPr>
      <w:keepNext/>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rsid w:val="003C1ECF"/>
    <w:pPr>
      <w:tabs>
        <w:tab w:val="center" w:pos="4536"/>
        <w:tab w:val="right" w:pos="9072"/>
      </w:tabs>
    </w:pPr>
  </w:style>
  <w:style w:type="paragraph" w:styleId="Pieddepage">
    <w:name w:val="footer"/>
    <w:basedOn w:val="Normal"/>
    <w:rsid w:val="003C1ECF"/>
    <w:pPr>
      <w:tabs>
        <w:tab w:val="center" w:pos="4536"/>
        <w:tab w:val="right" w:pos="9072"/>
      </w:tabs>
    </w:pPr>
  </w:style>
  <w:style w:type="character" w:styleId="Numrodepage">
    <w:name w:val="page number"/>
    <w:basedOn w:val="Policepardfaut"/>
    <w:rsid w:val="003C1ECF"/>
  </w:style>
  <w:style w:type="table" w:styleId="Grilledutableau">
    <w:name w:val="Table Grid"/>
    <w:basedOn w:val="TableauNormal"/>
    <w:uiPriority w:val="59"/>
    <w:rsid w:val="003C1E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semiHidden/>
    <w:rsid w:val="003C1ECF"/>
    <w:rPr>
      <w:sz w:val="16"/>
      <w:szCs w:val="16"/>
    </w:rPr>
  </w:style>
  <w:style w:type="paragraph" w:customStyle="1" w:styleId="POL10">
    <w:name w:val="POL10"/>
    <w:basedOn w:val="Normal"/>
    <w:rsid w:val="003C1ECF"/>
    <w:pPr>
      <w:autoSpaceDE w:val="0"/>
      <w:autoSpaceDN w:val="0"/>
      <w:ind w:right="-39"/>
      <w:jc w:val="both"/>
    </w:pPr>
    <w:rPr>
      <w:rFonts w:ascii="Arial" w:hAnsi="Arial" w:cs="Arial"/>
    </w:rPr>
  </w:style>
  <w:style w:type="paragraph" w:customStyle="1" w:styleId="TX">
    <w:name w:val="TX"/>
    <w:basedOn w:val="Normal"/>
    <w:rsid w:val="003C1ECF"/>
    <w:pPr>
      <w:autoSpaceDE w:val="0"/>
      <w:autoSpaceDN w:val="0"/>
      <w:spacing w:after="240"/>
      <w:ind w:left="426" w:right="-39"/>
      <w:jc w:val="both"/>
    </w:pPr>
  </w:style>
  <w:style w:type="paragraph" w:customStyle="1" w:styleId="TS4">
    <w:name w:val="TS4"/>
    <w:basedOn w:val="Retraitnormal"/>
    <w:rsid w:val="003C1ECF"/>
    <w:pPr>
      <w:autoSpaceDE w:val="0"/>
      <w:autoSpaceDN w:val="0"/>
      <w:ind w:left="1702" w:right="-39"/>
      <w:jc w:val="both"/>
    </w:pPr>
  </w:style>
  <w:style w:type="table" w:customStyle="1" w:styleId="TableauWeb2">
    <w:name w:val="Tableau Web 2"/>
    <w:basedOn w:val="TableauNormal"/>
    <w:rsid w:val="003C1ECF"/>
    <w:pPr>
      <w:autoSpaceDE w:val="0"/>
      <w:autoSpaceDN w:val="0"/>
    </w:p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Retraitnormal">
    <w:name w:val="Normal Indent"/>
    <w:basedOn w:val="Normal"/>
    <w:rsid w:val="003C1ECF"/>
    <w:pPr>
      <w:ind w:left="708"/>
    </w:pPr>
  </w:style>
  <w:style w:type="paragraph" w:styleId="Textedebulles">
    <w:name w:val="Balloon Text"/>
    <w:basedOn w:val="Normal"/>
    <w:semiHidden/>
    <w:rsid w:val="009653D2"/>
    <w:rPr>
      <w:rFonts w:ascii="Tahoma" w:hAnsi="Tahoma" w:cs="Tahoma"/>
      <w:sz w:val="16"/>
      <w:szCs w:val="16"/>
    </w:rPr>
  </w:style>
  <w:style w:type="paragraph" w:customStyle="1" w:styleId="ftiret">
    <w:name w:val="f_tiret"/>
    <w:basedOn w:val="Normal"/>
    <w:rsid w:val="006B4DC4"/>
    <w:pPr>
      <w:tabs>
        <w:tab w:val="left" w:pos="426"/>
      </w:tabs>
      <w:spacing w:before="120"/>
      <w:ind w:left="142" w:hanging="142"/>
      <w:jc w:val="both"/>
    </w:pPr>
    <w:rPr>
      <w:sz w:val="22"/>
      <w:szCs w:val="22"/>
    </w:rPr>
  </w:style>
  <w:style w:type="numbering" w:styleId="111111">
    <w:name w:val="Outline List 2"/>
    <w:basedOn w:val="Aucuneliste"/>
    <w:rsid w:val="00326E6A"/>
    <w:pPr>
      <w:numPr>
        <w:numId w:val="1"/>
      </w:numPr>
    </w:pPr>
  </w:style>
  <w:style w:type="paragraph" w:styleId="Commentaire">
    <w:name w:val="annotation text"/>
    <w:basedOn w:val="Normal"/>
    <w:semiHidden/>
    <w:rsid w:val="00FC1C57"/>
  </w:style>
  <w:style w:type="paragraph" w:styleId="Objetducommentaire">
    <w:name w:val="annotation subject"/>
    <w:basedOn w:val="Commentaire"/>
    <w:next w:val="Commentaire"/>
    <w:semiHidden/>
    <w:rsid w:val="00FC1C57"/>
    <w:rPr>
      <w:b/>
      <w:bCs/>
    </w:rPr>
  </w:style>
  <w:style w:type="paragraph" w:customStyle="1" w:styleId="CarCarCar">
    <w:name w:val="Car Car Car"/>
    <w:basedOn w:val="Normal"/>
    <w:rsid w:val="00691CFA"/>
    <w:pPr>
      <w:spacing w:after="160" w:line="240" w:lineRule="exact"/>
      <w:ind w:left="539" w:firstLine="578"/>
    </w:pPr>
    <w:rPr>
      <w:rFonts w:ascii="Verdana" w:hAnsi="Verdana"/>
      <w:lang w:val="en-US" w:eastAsia="en-US"/>
    </w:rPr>
  </w:style>
  <w:style w:type="paragraph" w:styleId="Titre">
    <w:name w:val="Title"/>
    <w:basedOn w:val="Normal"/>
    <w:link w:val="TitreCar"/>
    <w:uiPriority w:val="10"/>
    <w:qFormat/>
    <w:rsid w:val="00691CFA"/>
    <w:pPr>
      <w:jc w:val="center"/>
    </w:pPr>
    <w:rPr>
      <w:b/>
      <w:bCs/>
    </w:rPr>
  </w:style>
  <w:style w:type="character" w:customStyle="1" w:styleId="TitreCar">
    <w:name w:val="Titre Car"/>
    <w:link w:val="Titre"/>
    <w:uiPriority w:val="10"/>
    <w:rsid w:val="00F846FA"/>
    <w:rPr>
      <w:b/>
      <w:bCs/>
    </w:rPr>
  </w:style>
  <w:style w:type="character" w:customStyle="1" w:styleId="En-tteCar">
    <w:name w:val="En-tête Car"/>
    <w:aliases w:val="En-tête1 Car,E.e Car"/>
    <w:link w:val="En-tte"/>
    <w:rsid w:val="00F22596"/>
  </w:style>
  <w:style w:type="paragraph" w:styleId="Paragraphedeliste">
    <w:name w:val="List Paragraph"/>
    <w:basedOn w:val="Normal"/>
    <w:uiPriority w:val="34"/>
    <w:qFormat/>
    <w:rsid w:val="00766C13"/>
    <w:pPr>
      <w:spacing w:after="200" w:line="276" w:lineRule="auto"/>
      <w:ind w:left="720"/>
      <w:contextualSpacing/>
    </w:pPr>
    <w:rPr>
      <w:rFonts w:ascii="Calibri" w:eastAsia="Calibri" w:hAnsi="Calibri"/>
      <w:sz w:val="22"/>
      <w:szCs w:val="22"/>
      <w:lang w:eastAsia="en-US"/>
    </w:rPr>
  </w:style>
  <w:style w:type="character" w:styleId="lev">
    <w:name w:val="Strong"/>
    <w:uiPriority w:val="22"/>
    <w:qFormat/>
    <w:rsid w:val="00B617D2"/>
    <w:rPr>
      <w:b/>
      <w:bCs/>
    </w:rPr>
  </w:style>
  <w:style w:type="character" w:styleId="Lienhypertexte">
    <w:name w:val="Hyperlink"/>
    <w:uiPriority w:val="99"/>
    <w:unhideWhenUsed/>
    <w:rsid w:val="00B617D2"/>
    <w:rPr>
      <w:color w:val="0000FF"/>
      <w:u w:val="single"/>
    </w:rPr>
  </w:style>
  <w:style w:type="paragraph" w:styleId="Rvision">
    <w:name w:val="Revision"/>
    <w:hidden/>
    <w:uiPriority w:val="99"/>
    <w:semiHidden/>
    <w:rsid w:val="00EE7CB0"/>
  </w:style>
  <w:style w:type="character" w:customStyle="1" w:styleId="Titre3Car">
    <w:name w:val="Titre 3 Car"/>
    <w:link w:val="Titre3"/>
    <w:semiHidden/>
    <w:rsid w:val="00EE56F0"/>
    <w:rPr>
      <w:rFonts w:ascii="Calibri Light" w:eastAsia="Times New Roman" w:hAnsi="Calibri Light" w:cs="Times New Roman"/>
      <w:b/>
      <w:bCs/>
      <w:sz w:val="26"/>
      <w:szCs w:val="26"/>
    </w:rPr>
  </w:style>
  <w:style w:type="character" w:styleId="Mentionnonrsolue">
    <w:name w:val="Unresolved Mention"/>
    <w:basedOn w:val="Policepardfaut"/>
    <w:uiPriority w:val="99"/>
    <w:semiHidden/>
    <w:unhideWhenUsed/>
    <w:rsid w:val="00A35D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84456">
      <w:bodyDiv w:val="1"/>
      <w:marLeft w:val="0"/>
      <w:marRight w:val="0"/>
      <w:marTop w:val="0"/>
      <w:marBottom w:val="0"/>
      <w:divBdr>
        <w:top w:val="none" w:sz="0" w:space="0" w:color="auto"/>
        <w:left w:val="none" w:sz="0" w:space="0" w:color="auto"/>
        <w:bottom w:val="none" w:sz="0" w:space="0" w:color="auto"/>
        <w:right w:val="none" w:sz="0" w:space="0" w:color="auto"/>
      </w:divBdr>
    </w:div>
    <w:div w:id="416369693">
      <w:bodyDiv w:val="1"/>
      <w:marLeft w:val="0"/>
      <w:marRight w:val="0"/>
      <w:marTop w:val="0"/>
      <w:marBottom w:val="0"/>
      <w:divBdr>
        <w:top w:val="none" w:sz="0" w:space="0" w:color="auto"/>
        <w:left w:val="none" w:sz="0" w:space="0" w:color="auto"/>
        <w:bottom w:val="none" w:sz="0" w:space="0" w:color="auto"/>
        <w:right w:val="none" w:sz="0" w:space="0" w:color="auto"/>
      </w:divBdr>
    </w:div>
    <w:div w:id="622922742">
      <w:bodyDiv w:val="1"/>
      <w:marLeft w:val="0"/>
      <w:marRight w:val="0"/>
      <w:marTop w:val="0"/>
      <w:marBottom w:val="0"/>
      <w:divBdr>
        <w:top w:val="none" w:sz="0" w:space="0" w:color="auto"/>
        <w:left w:val="none" w:sz="0" w:space="0" w:color="auto"/>
        <w:bottom w:val="none" w:sz="0" w:space="0" w:color="auto"/>
        <w:right w:val="none" w:sz="0" w:space="0" w:color="auto"/>
      </w:divBdr>
    </w:div>
    <w:div w:id="669019174">
      <w:bodyDiv w:val="1"/>
      <w:marLeft w:val="0"/>
      <w:marRight w:val="0"/>
      <w:marTop w:val="0"/>
      <w:marBottom w:val="0"/>
      <w:divBdr>
        <w:top w:val="none" w:sz="0" w:space="0" w:color="auto"/>
        <w:left w:val="none" w:sz="0" w:space="0" w:color="auto"/>
        <w:bottom w:val="none" w:sz="0" w:space="0" w:color="auto"/>
        <w:right w:val="none" w:sz="0" w:space="0" w:color="auto"/>
      </w:divBdr>
    </w:div>
    <w:div w:id="740295578">
      <w:bodyDiv w:val="1"/>
      <w:marLeft w:val="0"/>
      <w:marRight w:val="0"/>
      <w:marTop w:val="0"/>
      <w:marBottom w:val="0"/>
      <w:divBdr>
        <w:top w:val="none" w:sz="0" w:space="0" w:color="auto"/>
        <w:left w:val="none" w:sz="0" w:space="0" w:color="auto"/>
        <w:bottom w:val="none" w:sz="0" w:space="0" w:color="auto"/>
        <w:right w:val="none" w:sz="0" w:space="0" w:color="auto"/>
      </w:divBdr>
    </w:div>
    <w:div w:id="775518662">
      <w:bodyDiv w:val="1"/>
      <w:marLeft w:val="0"/>
      <w:marRight w:val="0"/>
      <w:marTop w:val="0"/>
      <w:marBottom w:val="0"/>
      <w:divBdr>
        <w:top w:val="none" w:sz="0" w:space="0" w:color="auto"/>
        <w:left w:val="none" w:sz="0" w:space="0" w:color="auto"/>
        <w:bottom w:val="none" w:sz="0" w:space="0" w:color="auto"/>
        <w:right w:val="none" w:sz="0" w:space="0" w:color="auto"/>
      </w:divBdr>
    </w:div>
    <w:div w:id="806818858">
      <w:bodyDiv w:val="1"/>
      <w:marLeft w:val="0"/>
      <w:marRight w:val="0"/>
      <w:marTop w:val="0"/>
      <w:marBottom w:val="0"/>
      <w:divBdr>
        <w:top w:val="none" w:sz="0" w:space="0" w:color="auto"/>
        <w:left w:val="none" w:sz="0" w:space="0" w:color="auto"/>
        <w:bottom w:val="none" w:sz="0" w:space="0" w:color="auto"/>
        <w:right w:val="none" w:sz="0" w:space="0" w:color="auto"/>
      </w:divBdr>
    </w:div>
    <w:div w:id="840855476">
      <w:bodyDiv w:val="1"/>
      <w:marLeft w:val="0"/>
      <w:marRight w:val="0"/>
      <w:marTop w:val="0"/>
      <w:marBottom w:val="0"/>
      <w:divBdr>
        <w:top w:val="none" w:sz="0" w:space="0" w:color="auto"/>
        <w:left w:val="none" w:sz="0" w:space="0" w:color="auto"/>
        <w:bottom w:val="none" w:sz="0" w:space="0" w:color="auto"/>
        <w:right w:val="none" w:sz="0" w:space="0" w:color="auto"/>
      </w:divBdr>
    </w:div>
    <w:div w:id="889725347">
      <w:bodyDiv w:val="1"/>
      <w:marLeft w:val="0"/>
      <w:marRight w:val="0"/>
      <w:marTop w:val="0"/>
      <w:marBottom w:val="0"/>
      <w:divBdr>
        <w:top w:val="none" w:sz="0" w:space="0" w:color="auto"/>
        <w:left w:val="none" w:sz="0" w:space="0" w:color="auto"/>
        <w:bottom w:val="none" w:sz="0" w:space="0" w:color="auto"/>
        <w:right w:val="none" w:sz="0" w:space="0" w:color="auto"/>
      </w:divBdr>
    </w:div>
    <w:div w:id="968125749">
      <w:bodyDiv w:val="1"/>
      <w:marLeft w:val="0"/>
      <w:marRight w:val="0"/>
      <w:marTop w:val="0"/>
      <w:marBottom w:val="0"/>
      <w:divBdr>
        <w:top w:val="none" w:sz="0" w:space="0" w:color="auto"/>
        <w:left w:val="none" w:sz="0" w:space="0" w:color="auto"/>
        <w:bottom w:val="none" w:sz="0" w:space="0" w:color="auto"/>
        <w:right w:val="none" w:sz="0" w:space="0" w:color="auto"/>
      </w:divBdr>
    </w:div>
    <w:div w:id="984243019">
      <w:bodyDiv w:val="1"/>
      <w:marLeft w:val="0"/>
      <w:marRight w:val="0"/>
      <w:marTop w:val="0"/>
      <w:marBottom w:val="0"/>
      <w:divBdr>
        <w:top w:val="none" w:sz="0" w:space="0" w:color="auto"/>
        <w:left w:val="none" w:sz="0" w:space="0" w:color="auto"/>
        <w:bottom w:val="none" w:sz="0" w:space="0" w:color="auto"/>
        <w:right w:val="none" w:sz="0" w:space="0" w:color="auto"/>
      </w:divBdr>
    </w:div>
    <w:div w:id="1035741094">
      <w:bodyDiv w:val="1"/>
      <w:marLeft w:val="0"/>
      <w:marRight w:val="0"/>
      <w:marTop w:val="0"/>
      <w:marBottom w:val="0"/>
      <w:divBdr>
        <w:top w:val="none" w:sz="0" w:space="0" w:color="auto"/>
        <w:left w:val="none" w:sz="0" w:space="0" w:color="auto"/>
        <w:bottom w:val="none" w:sz="0" w:space="0" w:color="auto"/>
        <w:right w:val="none" w:sz="0" w:space="0" w:color="auto"/>
      </w:divBdr>
    </w:div>
    <w:div w:id="1047995305">
      <w:bodyDiv w:val="1"/>
      <w:marLeft w:val="0"/>
      <w:marRight w:val="0"/>
      <w:marTop w:val="0"/>
      <w:marBottom w:val="0"/>
      <w:divBdr>
        <w:top w:val="none" w:sz="0" w:space="0" w:color="auto"/>
        <w:left w:val="none" w:sz="0" w:space="0" w:color="auto"/>
        <w:bottom w:val="none" w:sz="0" w:space="0" w:color="auto"/>
        <w:right w:val="none" w:sz="0" w:space="0" w:color="auto"/>
      </w:divBdr>
    </w:div>
    <w:div w:id="1120998565">
      <w:bodyDiv w:val="1"/>
      <w:marLeft w:val="0"/>
      <w:marRight w:val="0"/>
      <w:marTop w:val="0"/>
      <w:marBottom w:val="0"/>
      <w:divBdr>
        <w:top w:val="none" w:sz="0" w:space="0" w:color="auto"/>
        <w:left w:val="none" w:sz="0" w:space="0" w:color="auto"/>
        <w:bottom w:val="none" w:sz="0" w:space="0" w:color="auto"/>
        <w:right w:val="none" w:sz="0" w:space="0" w:color="auto"/>
      </w:divBdr>
    </w:div>
    <w:div w:id="1148547208">
      <w:bodyDiv w:val="1"/>
      <w:marLeft w:val="0"/>
      <w:marRight w:val="0"/>
      <w:marTop w:val="0"/>
      <w:marBottom w:val="0"/>
      <w:divBdr>
        <w:top w:val="none" w:sz="0" w:space="0" w:color="auto"/>
        <w:left w:val="none" w:sz="0" w:space="0" w:color="auto"/>
        <w:bottom w:val="none" w:sz="0" w:space="0" w:color="auto"/>
        <w:right w:val="none" w:sz="0" w:space="0" w:color="auto"/>
      </w:divBdr>
    </w:div>
    <w:div w:id="1225721496">
      <w:bodyDiv w:val="1"/>
      <w:marLeft w:val="0"/>
      <w:marRight w:val="0"/>
      <w:marTop w:val="0"/>
      <w:marBottom w:val="0"/>
      <w:divBdr>
        <w:top w:val="none" w:sz="0" w:space="0" w:color="auto"/>
        <w:left w:val="none" w:sz="0" w:space="0" w:color="auto"/>
        <w:bottom w:val="none" w:sz="0" w:space="0" w:color="auto"/>
        <w:right w:val="none" w:sz="0" w:space="0" w:color="auto"/>
      </w:divBdr>
    </w:div>
    <w:div w:id="1348556960">
      <w:bodyDiv w:val="1"/>
      <w:marLeft w:val="0"/>
      <w:marRight w:val="0"/>
      <w:marTop w:val="0"/>
      <w:marBottom w:val="0"/>
      <w:divBdr>
        <w:top w:val="none" w:sz="0" w:space="0" w:color="auto"/>
        <w:left w:val="none" w:sz="0" w:space="0" w:color="auto"/>
        <w:bottom w:val="none" w:sz="0" w:space="0" w:color="auto"/>
        <w:right w:val="none" w:sz="0" w:space="0" w:color="auto"/>
      </w:divBdr>
    </w:div>
    <w:div w:id="1383477471">
      <w:bodyDiv w:val="1"/>
      <w:marLeft w:val="0"/>
      <w:marRight w:val="0"/>
      <w:marTop w:val="0"/>
      <w:marBottom w:val="0"/>
      <w:divBdr>
        <w:top w:val="none" w:sz="0" w:space="0" w:color="auto"/>
        <w:left w:val="none" w:sz="0" w:space="0" w:color="auto"/>
        <w:bottom w:val="none" w:sz="0" w:space="0" w:color="auto"/>
        <w:right w:val="none" w:sz="0" w:space="0" w:color="auto"/>
      </w:divBdr>
    </w:div>
    <w:div w:id="1415740336">
      <w:bodyDiv w:val="1"/>
      <w:marLeft w:val="0"/>
      <w:marRight w:val="0"/>
      <w:marTop w:val="0"/>
      <w:marBottom w:val="0"/>
      <w:divBdr>
        <w:top w:val="none" w:sz="0" w:space="0" w:color="auto"/>
        <w:left w:val="none" w:sz="0" w:space="0" w:color="auto"/>
        <w:bottom w:val="none" w:sz="0" w:space="0" w:color="auto"/>
        <w:right w:val="none" w:sz="0" w:space="0" w:color="auto"/>
      </w:divBdr>
    </w:div>
    <w:div w:id="1434326852">
      <w:bodyDiv w:val="1"/>
      <w:marLeft w:val="0"/>
      <w:marRight w:val="0"/>
      <w:marTop w:val="0"/>
      <w:marBottom w:val="0"/>
      <w:divBdr>
        <w:top w:val="none" w:sz="0" w:space="0" w:color="auto"/>
        <w:left w:val="none" w:sz="0" w:space="0" w:color="auto"/>
        <w:bottom w:val="none" w:sz="0" w:space="0" w:color="auto"/>
        <w:right w:val="none" w:sz="0" w:space="0" w:color="auto"/>
      </w:divBdr>
    </w:div>
    <w:div w:id="1679504423">
      <w:bodyDiv w:val="1"/>
      <w:marLeft w:val="0"/>
      <w:marRight w:val="0"/>
      <w:marTop w:val="0"/>
      <w:marBottom w:val="0"/>
      <w:divBdr>
        <w:top w:val="none" w:sz="0" w:space="0" w:color="auto"/>
        <w:left w:val="none" w:sz="0" w:space="0" w:color="auto"/>
        <w:bottom w:val="none" w:sz="0" w:space="0" w:color="auto"/>
        <w:right w:val="none" w:sz="0" w:space="0" w:color="auto"/>
      </w:divBdr>
      <w:divsChild>
        <w:div w:id="897982087">
          <w:marLeft w:val="0"/>
          <w:marRight w:val="0"/>
          <w:marTop w:val="0"/>
          <w:marBottom w:val="0"/>
          <w:divBdr>
            <w:top w:val="none" w:sz="0" w:space="0" w:color="auto"/>
            <w:left w:val="none" w:sz="0" w:space="0" w:color="auto"/>
            <w:bottom w:val="none" w:sz="0" w:space="0" w:color="auto"/>
            <w:right w:val="none" w:sz="0" w:space="0" w:color="auto"/>
          </w:divBdr>
        </w:div>
      </w:divsChild>
    </w:div>
    <w:div w:id="202350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8255970-6da2-4f71-bd8b-5199a3512dbf">
      <Terms xmlns="http://schemas.microsoft.com/office/infopath/2007/PartnerControls"/>
    </lcf76f155ced4ddcb4097134ff3c332f>
    <TaxCatchAll xmlns="44374e25-8554-4e73-8f39-2c51f9aef734" xsi:nil="true"/>
    <SharedWithUsers xmlns="44374e25-8554-4e73-8f39-2c51f9aef734">
      <UserInfo>
        <DisplayName/>
        <AccountId xsi:nil="true"/>
        <AccountType/>
      </UserInfo>
    </SharedWithUsers>
    <D_x00e9_lai_x0020_prise_x0020_de_x0020_rendez_x002d_vous_x0020__x003f__x0020_ xmlns="08255970-6da2-4f71-bd8b-5199a3512dbf" xsi:nil="true"/>
    <Le_x0020_d_x00e9_lai_x0020_de_x0020_r_x00e9_ponse_x0020_du_x0020_prestataire_x0020__x00e0__x0020_une_x0020_demande_x0020_de_x0020_programmation_x0020_est_x002d_il_x0020_satisfaisant_x0020_ xmlns="08255970-6da2-4f71-bd8b-5199a3512db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B113D8EAB07AF47AA11153BEB36B87D" ma:contentTypeVersion="18" ma:contentTypeDescription="Crée un document." ma:contentTypeScope="" ma:versionID="de75be5676021ca19e34f644c87b6139">
  <xsd:schema xmlns:xsd="http://www.w3.org/2001/XMLSchema" xmlns:xs="http://www.w3.org/2001/XMLSchema" xmlns:p="http://schemas.microsoft.com/office/2006/metadata/properties" xmlns:ns2="08255970-6da2-4f71-bd8b-5199a3512dbf" xmlns:ns3="44374e25-8554-4e73-8f39-2c51f9aef734" targetNamespace="http://schemas.microsoft.com/office/2006/metadata/properties" ma:root="true" ma:fieldsID="56d46ac9152678e30d97fcd261aa3000" ns2:_="" ns3:_="">
    <xsd:import namespace="08255970-6da2-4f71-bd8b-5199a3512dbf"/>
    <xsd:import namespace="44374e25-8554-4e73-8f39-2c51f9aef73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element ref="ns2:Le_x0020_d_x00e9_lai_x0020_de_x0020_r_x00e9_ponse_x0020_du_x0020_prestataire_x0020__x00e0__x0020_une_x0020_demande_x0020_de_x0020_programmation_x0020_est_x002d_il_x0020_satisfaisant_x0020_" minOccurs="0"/>
                <xsd:element ref="ns2:D_x00e9_lai_x0020_prise_x0020_de_x0020_rendez_x002d_vous_x0020__x003f_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255970-6da2-4f71-bd8b-5199a3512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Le_x0020_d_x00e9_lai_x0020_de_x0020_r_x00e9_ponse_x0020_du_x0020_prestataire_x0020__x00e0__x0020_une_x0020_demande_x0020_de_x0020_programmation_x0020_est_x002d_il_x0020_satisfaisant_x0020_" ma:index="24" nillable="true" ma:displayName="Le délai de réponse du prestataire à une demande de programmation est-il satisfaisant " ma:internalName="Le_x0020_d_x00e9_lai_x0020_de_x0020_r_x00e9_ponse_x0020_du_x0020_prestataire_x0020__x00e0__x0020_une_x0020_demande_x0020_de_x0020_programmation_x0020_est_x002d_il_x0020_satisfaisant_x0020_">
      <xsd:simpleType>
        <xsd:restriction base="dms:Text">
          <xsd:maxLength value="255"/>
        </xsd:restriction>
      </xsd:simpleType>
    </xsd:element>
    <xsd:element name="D_x00e9_lai_x0020_prise_x0020_de_x0020_rendez_x002d_vous_x0020__x003f__x0020_" ma:index="25" nillable="true" ma:displayName="Délai prise de rendez-vous ? " ma:internalName="D_x00e9_lai_x0020_prise_x0020_de_x0020_rendez_x002d_vous_x0020__x003f__x0020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374e25-8554-4e73-8f39-2c51f9aef7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dae597-1646-49ec-9bb6-b4517676588a}" ma:internalName="TaxCatchAll" ma:showField="CatchAllData" ma:web="44374e25-8554-4e73-8f39-2c51f9aef73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E3E513-454A-44A4-A579-72C123E91EB9}">
  <ds:schemaRefs>
    <ds:schemaRef ds:uri="http://schemas.microsoft.com/office/2006/metadata/properties"/>
    <ds:schemaRef ds:uri="http://schemas.microsoft.com/office/infopath/2007/PartnerControls"/>
    <ds:schemaRef ds:uri="08255970-6da2-4f71-bd8b-5199a3512dbf"/>
    <ds:schemaRef ds:uri="44374e25-8554-4e73-8f39-2c51f9aef734"/>
  </ds:schemaRefs>
</ds:datastoreItem>
</file>

<file path=customXml/itemProps2.xml><?xml version="1.0" encoding="utf-8"?>
<ds:datastoreItem xmlns:ds="http://schemas.openxmlformats.org/officeDocument/2006/customXml" ds:itemID="{C5B87013-1050-4CBE-A0EF-0BF01756CF1B}">
  <ds:schemaRefs>
    <ds:schemaRef ds:uri="http://schemas.openxmlformats.org/officeDocument/2006/bibliography"/>
  </ds:schemaRefs>
</ds:datastoreItem>
</file>

<file path=customXml/itemProps3.xml><?xml version="1.0" encoding="utf-8"?>
<ds:datastoreItem xmlns:ds="http://schemas.openxmlformats.org/officeDocument/2006/customXml" ds:itemID="{2919824B-E7C3-44A0-88D5-F03569B64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255970-6da2-4f71-bd8b-5199a3512dbf"/>
    <ds:schemaRef ds:uri="44374e25-8554-4e73-8f39-2c51f9aef7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B3A147-9175-4147-A14D-3B361012B5CD}">
  <ds:schemaRefs>
    <ds:schemaRef ds:uri="http://schemas.microsoft.com/sharepoint/v3/contenttype/forms"/>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986</Words>
  <Characters>5423</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CADRE DE REPONSE</vt:lpstr>
    </vt:vector>
  </TitlesOfParts>
  <Company>ANPE</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 DE REPONSE</dc:title>
  <dc:subject/>
  <dc:creator>LC</dc:creator>
  <cp:keywords/>
  <cp:lastModifiedBy>VILLETTE Cedric</cp:lastModifiedBy>
  <cp:revision>4</cp:revision>
  <cp:lastPrinted>2015-09-16T10:06:00Z</cp:lastPrinted>
  <dcterms:created xsi:type="dcterms:W3CDTF">2026-04-01T13:00:00Z</dcterms:created>
  <dcterms:modified xsi:type="dcterms:W3CDTF">2026-04-01T21:11:00Z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0x010100FB113D8EAB07AF47AA11153BEB36B87D</vt:lpwstr>
  </property>
  <property fmtid="{D5CDD505-2E9C-101B-9397-08002B2CF9AE}" pid="3" name="MediaServiceImageTags">
    <vt:lpwstr/>
  </property>
  <property fmtid="{D5CDD505-2E9C-101B-9397-08002B2CF9AE}" pid="4" name="Order">
    <vt:r8>8046800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